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B28" w:rsidRPr="000820EB" w:rsidRDefault="009C0B28" w:rsidP="009C0B28">
      <w:pPr>
        <w:pStyle w:val="Titel"/>
        <w:rPr>
          <w:b/>
        </w:rPr>
      </w:pPr>
      <w:r w:rsidRPr="000820EB">
        <w:rPr>
          <w:b/>
        </w:rPr>
        <w:t>Erfassungsanleitung UVG-Statistik</w:t>
      </w:r>
    </w:p>
    <w:p w:rsidR="00F96045" w:rsidRPr="00046072" w:rsidRDefault="00F96045" w:rsidP="00046072">
      <w:pPr>
        <w:jc w:val="right"/>
        <w:rPr>
          <w:sz w:val="18"/>
        </w:rPr>
      </w:pPr>
      <w:r w:rsidRPr="00046072">
        <w:rPr>
          <w:sz w:val="18"/>
        </w:rPr>
        <w:t xml:space="preserve">Stand: </w:t>
      </w:r>
      <w:r w:rsidR="00256242">
        <w:rPr>
          <w:sz w:val="18"/>
        </w:rPr>
        <w:t>20.02.2019</w:t>
      </w:r>
      <w:r w:rsidRPr="00046072">
        <w:rPr>
          <w:sz w:val="18"/>
        </w:rPr>
        <w:t xml:space="preserve"> (</w:t>
      </w:r>
      <w:r w:rsidR="009C0B28" w:rsidRPr="00046072">
        <w:rPr>
          <w:sz w:val="18"/>
        </w:rPr>
        <w:t>PROSOZ 14plus V</w:t>
      </w:r>
      <w:r w:rsidRPr="00046072">
        <w:rPr>
          <w:sz w:val="18"/>
        </w:rPr>
        <w:t xml:space="preserve">ersion </w:t>
      </w:r>
      <w:r w:rsidR="00E901AD">
        <w:rPr>
          <w:sz w:val="18"/>
        </w:rPr>
        <w:t>2018.</w:t>
      </w:r>
      <w:r w:rsidR="00256242">
        <w:rPr>
          <w:sz w:val="18"/>
        </w:rPr>
        <w:t>2</w:t>
      </w:r>
      <w:r w:rsidR="00E901AD">
        <w:rPr>
          <w:sz w:val="18"/>
        </w:rPr>
        <w:t>.0</w:t>
      </w:r>
      <w:r w:rsidRPr="00046072">
        <w:rPr>
          <w:sz w:val="18"/>
        </w:rPr>
        <w:t>)</w:t>
      </w:r>
    </w:p>
    <w:p w:rsidR="00556648" w:rsidRDefault="00556648" w:rsidP="00F96045"/>
    <w:p w:rsidR="00F96045" w:rsidRPr="00300DF5" w:rsidRDefault="009C0B28" w:rsidP="00300DF5">
      <w:pPr>
        <w:pStyle w:val="berschrift1"/>
      </w:pPr>
      <w:r w:rsidRPr="00300DF5">
        <w:t>UVG-Statistiken</w:t>
      </w:r>
    </w:p>
    <w:tbl>
      <w:tblPr>
        <w:tblStyle w:val="Tabellenraster"/>
        <w:tblW w:w="0" w:type="auto"/>
        <w:tblInd w:w="-5" w:type="dxa"/>
        <w:tblCellMar>
          <w:top w:w="113" w:type="dxa"/>
          <w:bottom w:w="113" w:type="dxa"/>
        </w:tblCellMar>
        <w:tblLook w:val="04A0" w:firstRow="1" w:lastRow="0" w:firstColumn="1" w:lastColumn="0" w:noHBand="0" w:noVBand="1"/>
      </w:tblPr>
      <w:tblGrid>
        <w:gridCol w:w="993"/>
        <w:gridCol w:w="5670"/>
        <w:gridCol w:w="2969"/>
      </w:tblGrid>
      <w:tr w:rsidR="00746CA7" w:rsidRPr="00746CA7" w:rsidTr="000D779A">
        <w:tc>
          <w:tcPr>
            <w:tcW w:w="993" w:type="dxa"/>
            <w:shd w:val="clear" w:color="auto" w:fill="31849B" w:themeFill="accent5" w:themeFillShade="BF"/>
          </w:tcPr>
          <w:p w:rsidR="00F96045" w:rsidRPr="00746CA7" w:rsidRDefault="00F96045" w:rsidP="00F96045">
            <w:pPr>
              <w:rPr>
                <w:color w:val="FFFFFF" w:themeColor="background1"/>
              </w:rPr>
            </w:pPr>
            <w:r w:rsidRPr="00746CA7">
              <w:rPr>
                <w:color w:val="FFFFFF" w:themeColor="background1"/>
              </w:rPr>
              <w:t>Statistik</w:t>
            </w:r>
          </w:p>
        </w:tc>
        <w:tc>
          <w:tcPr>
            <w:tcW w:w="5670" w:type="dxa"/>
            <w:shd w:val="clear" w:color="auto" w:fill="31849B" w:themeFill="accent5" w:themeFillShade="BF"/>
          </w:tcPr>
          <w:p w:rsidR="00DB5A80" w:rsidRPr="00746CA7" w:rsidRDefault="00F96045" w:rsidP="001F4E74">
            <w:pPr>
              <w:rPr>
                <w:color w:val="FFFFFF" w:themeColor="background1"/>
              </w:rPr>
            </w:pPr>
            <w:r w:rsidRPr="00746CA7">
              <w:rPr>
                <w:color w:val="FFFFFF" w:themeColor="background1"/>
              </w:rPr>
              <w:t>Bezeichnung</w:t>
            </w:r>
            <w:r w:rsidR="00DB5A80" w:rsidRPr="00746CA7">
              <w:rPr>
                <w:color w:val="FFFFFF" w:themeColor="background1"/>
              </w:rPr>
              <w:t xml:space="preserve"> / Art</w:t>
            </w:r>
          </w:p>
        </w:tc>
        <w:tc>
          <w:tcPr>
            <w:tcW w:w="2969" w:type="dxa"/>
            <w:shd w:val="clear" w:color="auto" w:fill="31849B" w:themeFill="accent5" w:themeFillShade="BF"/>
          </w:tcPr>
          <w:p w:rsidR="00F96045" w:rsidRPr="00746CA7" w:rsidRDefault="00DB5A80" w:rsidP="00746CA7">
            <w:pPr>
              <w:rPr>
                <w:color w:val="FFFFFF" w:themeColor="background1"/>
              </w:rPr>
            </w:pPr>
            <w:r w:rsidRPr="00746CA7">
              <w:rPr>
                <w:color w:val="FFFFFF" w:themeColor="background1"/>
              </w:rPr>
              <w:t>Übermittlung</w:t>
            </w:r>
            <w:r w:rsidR="000D779A">
              <w:rPr>
                <w:color w:val="FFFFFF" w:themeColor="background1"/>
              </w:rPr>
              <w:t xml:space="preserve"> bis</w:t>
            </w:r>
          </w:p>
        </w:tc>
      </w:tr>
      <w:tr w:rsidR="00F96045" w:rsidTr="000D779A">
        <w:tc>
          <w:tcPr>
            <w:tcW w:w="993" w:type="dxa"/>
          </w:tcPr>
          <w:p w:rsidR="00F96045" w:rsidRDefault="00F96045" w:rsidP="00F96045">
            <w:r>
              <w:t>1</w:t>
            </w:r>
          </w:p>
        </w:tc>
        <w:tc>
          <w:tcPr>
            <w:tcW w:w="5670" w:type="dxa"/>
          </w:tcPr>
          <w:p w:rsidR="00F96045" w:rsidRDefault="00F96045" w:rsidP="000D779A">
            <w:r>
              <w:t>Laufende</w:t>
            </w:r>
            <w:r w:rsidRPr="00377C28">
              <w:t xml:space="preserve"> Fallzahlen</w:t>
            </w:r>
            <w:r w:rsidR="00DB5A80">
              <w:t xml:space="preserve"> Quartalsende</w:t>
            </w:r>
            <w:r w:rsidRPr="00377C28">
              <w:t xml:space="preserve"> </w:t>
            </w:r>
            <w:r>
              <w:t>(Quartalsstatistik)</w:t>
            </w:r>
          </w:p>
        </w:tc>
        <w:tc>
          <w:tcPr>
            <w:tcW w:w="2969" w:type="dxa"/>
          </w:tcPr>
          <w:p w:rsidR="00F96045" w:rsidRDefault="00DB5A80" w:rsidP="00F96045">
            <w:r>
              <w:t>2 Mon</w:t>
            </w:r>
            <w:r w:rsidR="000D779A">
              <w:t>.</w:t>
            </w:r>
            <w:r>
              <w:t xml:space="preserve"> nach Quartalsende</w:t>
            </w:r>
          </w:p>
        </w:tc>
      </w:tr>
      <w:tr w:rsidR="00F96045" w:rsidTr="000D779A">
        <w:tc>
          <w:tcPr>
            <w:tcW w:w="993" w:type="dxa"/>
          </w:tcPr>
          <w:p w:rsidR="00F96045" w:rsidRDefault="00F96045" w:rsidP="00F96045">
            <w:r>
              <w:t>2</w:t>
            </w:r>
          </w:p>
        </w:tc>
        <w:tc>
          <w:tcPr>
            <w:tcW w:w="5670" w:type="dxa"/>
          </w:tcPr>
          <w:p w:rsidR="00F96045" w:rsidRPr="00377C28" w:rsidRDefault="00F96045" w:rsidP="000D779A">
            <w:r>
              <w:t>Antragsbearbeitung</w:t>
            </w:r>
            <w:r w:rsidR="000D779A">
              <w:t xml:space="preserve"> </w:t>
            </w:r>
            <w:r>
              <w:t>(Jahresstatistik)</w:t>
            </w:r>
          </w:p>
        </w:tc>
        <w:tc>
          <w:tcPr>
            <w:tcW w:w="2969" w:type="dxa"/>
          </w:tcPr>
          <w:p w:rsidR="00F96045" w:rsidRDefault="00F96045" w:rsidP="00F96045">
            <w:r>
              <w:t>15.02. Folgejahr</w:t>
            </w:r>
          </w:p>
        </w:tc>
      </w:tr>
      <w:tr w:rsidR="00F96045" w:rsidTr="000D779A">
        <w:tc>
          <w:tcPr>
            <w:tcW w:w="993" w:type="dxa"/>
          </w:tcPr>
          <w:p w:rsidR="00F96045" w:rsidRDefault="00F96045" w:rsidP="00F96045">
            <w:r>
              <w:t>3</w:t>
            </w:r>
          </w:p>
        </w:tc>
        <w:tc>
          <w:tcPr>
            <w:tcW w:w="5670" w:type="dxa"/>
          </w:tcPr>
          <w:p w:rsidR="00F96045" w:rsidRDefault="000D779A" w:rsidP="000D779A">
            <w:r>
              <w:t>Leistungseinstellungen</w:t>
            </w:r>
            <w:r w:rsidR="00F96045">
              <w:t xml:space="preserve"> </w:t>
            </w:r>
            <w:r w:rsidR="00F96045" w:rsidRPr="00377C28">
              <w:t>und Einkommen</w:t>
            </w:r>
            <w:r w:rsidR="00F96045">
              <w:t xml:space="preserve"> (Jahresstatistik)</w:t>
            </w:r>
          </w:p>
        </w:tc>
        <w:tc>
          <w:tcPr>
            <w:tcW w:w="2969" w:type="dxa"/>
          </w:tcPr>
          <w:p w:rsidR="00F96045" w:rsidRDefault="00F96045" w:rsidP="00FE0287">
            <w:r>
              <w:t>15.02. Folgejahr</w:t>
            </w:r>
          </w:p>
        </w:tc>
      </w:tr>
      <w:tr w:rsidR="00F96045" w:rsidTr="000D779A">
        <w:tc>
          <w:tcPr>
            <w:tcW w:w="993" w:type="dxa"/>
          </w:tcPr>
          <w:p w:rsidR="00F96045" w:rsidRDefault="00F96045" w:rsidP="00F96045">
            <w:r>
              <w:t>4</w:t>
            </w:r>
          </w:p>
        </w:tc>
        <w:tc>
          <w:tcPr>
            <w:tcW w:w="5670" w:type="dxa"/>
          </w:tcPr>
          <w:p w:rsidR="00F96045" w:rsidRPr="00377C28" w:rsidRDefault="00F96045" w:rsidP="000D779A">
            <w:r>
              <w:t>Ausfallleistungen</w:t>
            </w:r>
            <w:r w:rsidR="000D779A">
              <w:t xml:space="preserve"> </w:t>
            </w:r>
            <w:r>
              <w:t>(Jahresstatistik)</w:t>
            </w:r>
          </w:p>
        </w:tc>
        <w:tc>
          <w:tcPr>
            <w:tcW w:w="2969" w:type="dxa"/>
          </w:tcPr>
          <w:p w:rsidR="00F96045" w:rsidRDefault="00DB5A80" w:rsidP="00FE0287">
            <w:r>
              <w:t>15.02. Folgejahr</w:t>
            </w:r>
          </w:p>
        </w:tc>
      </w:tr>
      <w:tr w:rsidR="00F96045" w:rsidTr="000D779A">
        <w:tc>
          <w:tcPr>
            <w:tcW w:w="993" w:type="dxa"/>
          </w:tcPr>
          <w:p w:rsidR="00F96045" w:rsidRDefault="00F96045" w:rsidP="00F96045">
            <w:r>
              <w:t>5</w:t>
            </w:r>
          </w:p>
        </w:tc>
        <w:tc>
          <w:tcPr>
            <w:tcW w:w="5670" w:type="dxa"/>
          </w:tcPr>
          <w:p w:rsidR="00DB5A80" w:rsidRDefault="00F96045" w:rsidP="000D779A">
            <w:r>
              <w:t>Anspruchsübergänge</w:t>
            </w:r>
            <w:r w:rsidR="000D779A">
              <w:t xml:space="preserve"> </w:t>
            </w:r>
            <w:r w:rsidR="00DB5A80">
              <w:t>(Jahresstatistik)</w:t>
            </w:r>
          </w:p>
        </w:tc>
        <w:tc>
          <w:tcPr>
            <w:tcW w:w="2969" w:type="dxa"/>
          </w:tcPr>
          <w:p w:rsidR="00F96045" w:rsidRDefault="00DB5A80" w:rsidP="00FE0287">
            <w:r>
              <w:t>15.02. Folgejahr</w:t>
            </w:r>
          </w:p>
        </w:tc>
      </w:tr>
      <w:tr w:rsidR="00F96045" w:rsidTr="000D779A">
        <w:tc>
          <w:tcPr>
            <w:tcW w:w="993" w:type="dxa"/>
          </w:tcPr>
          <w:p w:rsidR="00F96045" w:rsidRDefault="00F96045" w:rsidP="00F96045">
            <w:r>
              <w:t>6</w:t>
            </w:r>
          </w:p>
        </w:tc>
        <w:tc>
          <w:tcPr>
            <w:tcW w:w="5670" w:type="dxa"/>
          </w:tcPr>
          <w:p w:rsidR="00DB5A80" w:rsidRDefault="00F96045" w:rsidP="000D779A">
            <w:r>
              <w:t>Rückgriffsfälle</w:t>
            </w:r>
            <w:r w:rsidR="000D779A">
              <w:t xml:space="preserve"> </w:t>
            </w:r>
            <w:r w:rsidR="00DB5A80">
              <w:t>(Jahresstatistik)</w:t>
            </w:r>
          </w:p>
        </w:tc>
        <w:tc>
          <w:tcPr>
            <w:tcW w:w="2969" w:type="dxa"/>
          </w:tcPr>
          <w:p w:rsidR="00F96045" w:rsidRDefault="00DB5A80" w:rsidP="00FE0287">
            <w:r>
              <w:t>15.02. Folgejahr</w:t>
            </w:r>
          </w:p>
        </w:tc>
      </w:tr>
      <w:tr w:rsidR="00F96045" w:rsidTr="000D779A">
        <w:tc>
          <w:tcPr>
            <w:tcW w:w="993" w:type="dxa"/>
          </w:tcPr>
          <w:p w:rsidR="00F96045" w:rsidRDefault="00F96045" w:rsidP="00F96045">
            <w:r>
              <w:t>7</w:t>
            </w:r>
          </w:p>
        </w:tc>
        <w:tc>
          <w:tcPr>
            <w:tcW w:w="5670" w:type="dxa"/>
          </w:tcPr>
          <w:p w:rsidR="00DB5A80" w:rsidRDefault="00F96045" w:rsidP="000D779A">
            <w:r>
              <w:t>Rückgriffsaktivitäten</w:t>
            </w:r>
            <w:r w:rsidR="000D779A">
              <w:t xml:space="preserve"> </w:t>
            </w:r>
            <w:r w:rsidR="00DB5A80">
              <w:t>(Jahresstatistik)</w:t>
            </w:r>
          </w:p>
        </w:tc>
        <w:tc>
          <w:tcPr>
            <w:tcW w:w="2969" w:type="dxa"/>
          </w:tcPr>
          <w:p w:rsidR="00F96045" w:rsidRDefault="00DB5A80" w:rsidP="00FE0287">
            <w:r>
              <w:t>15.02. Folgejahr</w:t>
            </w:r>
          </w:p>
        </w:tc>
      </w:tr>
    </w:tbl>
    <w:p w:rsidR="00F96045" w:rsidRDefault="00F96045" w:rsidP="00F96045"/>
    <w:p w:rsidR="008C34C4" w:rsidRPr="00300DF5" w:rsidRDefault="00D95492" w:rsidP="00F96045">
      <w:pPr>
        <w:rPr>
          <w:i/>
        </w:rPr>
      </w:pPr>
      <w:r>
        <w:rPr>
          <w:i/>
        </w:rPr>
        <w:t xml:space="preserve">Grundregel: </w:t>
      </w:r>
      <w:r w:rsidR="008C34C4" w:rsidRPr="00300DF5">
        <w:rPr>
          <w:i/>
        </w:rPr>
        <w:t xml:space="preserve">Eine sorgfältige Erfassung </w:t>
      </w:r>
      <w:r w:rsidR="003B77E2">
        <w:rPr>
          <w:i/>
        </w:rPr>
        <w:t>aller</w:t>
      </w:r>
      <w:r w:rsidR="008C34C4" w:rsidRPr="00300DF5">
        <w:rPr>
          <w:i/>
        </w:rPr>
        <w:t xml:space="preserve"> statistikrelevanten Daten ist wichtig – jeder nachträgliche</w:t>
      </w:r>
      <w:r w:rsidR="00300DF5">
        <w:rPr>
          <w:i/>
        </w:rPr>
        <w:t xml:space="preserve"> </w:t>
      </w:r>
      <w:r w:rsidR="008C34C4" w:rsidRPr="00300DF5">
        <w:rPr>
          <w:i/>
        </w:rPr>
        <w:t xml:space="preserve">Korrektur- oder Erklärungsaufwand </w:t>
      </w:r>
      <w:r w:rsidR="00300DF5">
        <w:rPr>
          <w:i/>
        </w:rPr>
        <w:t>ist</w:t>
      </w:r>
      <w:r w:rsidR="008C34C4" w:rsidRPr="00300DF5">
        <w:rPr>
          <w:i/>
        </w:rPr>
        <w:t xml:space="preserve"> ungleich größer!</w:t>
      </w:r>
      <w:r>
        <w:rPr>
          <w:i/>
        </w:rPr>
        <w:t xml:space="preserve"> Die zuständige Behörde (in Hessen das Regierungspräsidium Kassel) fragt bei Unstimmigkeiten oder nicht plausiblen Angaben nach!</w:t>
      </w:r>
    </w:p>
    <w:p w:rsidR="008C34C4" w:rsidRDefault="008C34C4">
      <w:pPr>
        <w:spacing w:line="240" w:lineRule="auto"/>
      </w:pPr>
    </w:p>
    <w:p w:rsidR="00D95492" w:rsidRDefault="008C34C4">
      <w:pPr>
        <w:spacing w:line="240" w:lineRule="auto"/>
      </w:pPr>
      <w:r>
        <w:t xml:space="preserve">Nachfolgend ist beschrieben, welche </w:t>
      </w:r>
      <w:r w:rsidRPr="003B77E2">
        <w:rPr>
          <w:u w:val="single"/>
        </w:rPr>
        <w:t>zusätzlichen</w:t>
      </w:r>
      <w:r>
        <w:t xml:space="preserve"> Daten neben der gewöhnlichen Fallerfassung und Buchhaltung in PROSOZ 14plus für die </w:t>
      </w:r>
      <w:r w:rsidR="003B77E2">
        <w:t>UVG-</w:t>
      </w:r>
      <w:r>
        <w:t>Statistik notwendig sind</w:t>
      </w:r>
      <w:r w:rsidR="003B77E2">
        <w:t xml:space="preserve"> und was dabei zu beachten ist.</w:t>
      </w:r>
    </w:p>
    <w:p w:rsidR="00D95492" w:rsidRDefault="00D95492">
      <w:pPr>
        <w:spacing w:line="240" w:lineRule="auto"/>
      </w:pPr>
    </w:p>
    <w:p w:rsidR="00D95492" w:rsidRPr="00D95492" w:rsidRDefault="00D95492">
      <w:pPr>
        <w:spacing w:line="240" w:lineRule="auto"/>
        <w:rPr>
          <w:b/>
        </w:rPr>
      </w:pPr>
      <w:r w:rsidRPr="00D95492">
        <w:rPr>
          <w:b/>
        </w:rPr>
        <w:t>Besonderheit im Main-Taunus-Kreis</w:t>
      </w:r>
    </w:p>
    <w:p w:rsidR="00D95492" w:rsidRDefault="00D95492">
      <w:pPr>
        <w:spacing w:line="240" w:lineRule="auto"/>
      </w:pPr>
    </w:p>
    <w:p w:rsidR="00D95492" w:rsidRDefault="00D95492" w:rsidP="00D95492">
      <w:pPr>
        <w:spacing w:line="240" w:lineRule="auto"/>
      </w:pPr>
      <w:r>
        <w:t>Wir erfassen bereits bei der Bewilligung das voraussichtliche "Ende Zahlungen". Als Standard erscheint bei Eingabe des Datums diese Meldung:</w:t>
      </w:r>
    </w:p>
    <w:p w:rsidR="00D95492" w:rsidRDefault="00D95492" w:rsidP="00D95492"/>
    <w:p w:rsidR="00D95492" w:rsidRDefault="00D95492" w:rsidP="00D95492">
      <w:pPr>
        <w:rPr>
          <w:noProof/>
        </w:rPr>
      </w:pPr>
      <w:r>
        <w:t xml:space="preserve">Die Frage ist im MTK </w:t>
      </w:r>
      <w:r w:rsidR="0055770A">
        <w:t xml:space="preserve">bei Neuerfassung </w:t>
      </w:r>
      <w:r>
        <w:t>daher zunächst mit "Nein" zu beantworten</w:t>
      </w:r>
      <w:r w:rsidRPr="00F23C5C">
        <w:rPr>
          <w:noProof/>
        </w:rPr>
        <w:drawing>
          <wp:anchor distT="0" distB="0" distL="114300" distR="114300" simplePos="0" relativeHeight="251677696" behindDoc="0" locked="0" layoutInCell="1" allowOverlap="1" wp14:anchorId="473B3910" wp14:editId="4608F4F4">
            <wp:simplePos x="0" y="0"/>
            <wp:positionH relativeFrom="column">
              <wp:posOffset>23495</wp:posOffset>
            </wp:positionH>
            <wp:positionV relativeFrom="paragraph">
              <wp:posOffset>16510</wp:posOffset>
            </wp:positionV>
            <wp:extent cx="2171700" cy="1075376"/>
            <wp:effectExtent l="19050" t="19050" r="19050" b="1079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71700" cy="1075376"/>
                    </a:xfrm>
                    <a:prstGeom prst="rect">
                      <a:avLst/>
                    </a:prstGeom>
                    <a:ln>
                      <a:solidFill>
                        <a:schemeClr val="tx1"/>
                      </a:solidFill>
                    </a:ln>
                  </pic:spPr>
                </pic:pic>
              </a:graphicData>
            </a:graphic>
          </wp:anchor>
        </w:drawing>
      </w:r>
      <w:r>
        <w:rPr>
          <w:noProof/>
        </w:rPr>
        <w:t xml:space="preserve">. </w:t>
      </w:r>
    </w:p>
    <w:p w:rsidR="00D95492" w:rsidRDefault="00D95492" w:rsidP="00D95492">
      <w:pPr>
        <w:rPr>
          <w:noProof/>
        </w:rPr>
      </w:pPr>
    </w:p>
    <w:p w:rsidR="00D95492" w:rsidRDefault="00256242" w:rsidP="00D95492">
      <w:r>
        <w:rPr>
          <w:noProof/>
        </w:rPr>
        <mc:AlternateContent>
          <mc:Choice Requires="wps">
            <w:drawing>
              <wp:anchor distT="0" distB="0" distL="114300" distR="114300" simplePos="0" relativeHeight="251727872" behindDoc="0" locked="0" layoutInCell="1" allowOverlap="1" wp14:anchorId="60AA12D3" wp14:editId="77A10EDA">
                <wp:simplePos x="0" y="0"/>
                <wp:positionH relativeFrom="column">
                  <wp:posOffset>-843819</wp:posOffset>
                </wp:positionH>
                <wp:positionV relativeFrom="paragraph">
                  <wp:posOffset>315919</wp:posOffset>
                </wp:positionV>
                <wp:extent cx="450806" cy="240843"/>
                <wp:effectExtent l="0" t="57150" r="6985" b="102235"/>
                <wp:wrapNone/>
                <wp:docPr id="10" name="Pfeil: nach rechts 10"/>
                <wp:cNvGraphicFramePr/>
                <a:graphic xmlns:a="http://schemas.openxmlformats.org/drawingml/2006/main">
                  <a:graphicData uri="http://schemas.microsoft.com/office/word/2010/wordprocessingShape">
                    <wps:wsp>
                      <wps:cNvSpPr/>
                      <wps:spPr>
                        <a:xfrm rot="13411016">
                          <a:off x="0" y="0"/>
                          <a:ext cx="450806" cy="2408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384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0" o:spid="_x0000_s1026" type="#_x0000_t13" style="position:absolute;margin-left:-66.45pt;margin-top:24.9pt;width:35.5pt;height:18.95pt;rotation:-8944554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" adj="15830" fillcolor="#4f81bd [3204]" strokecolor="#243f60 [1604]" strokeweight="2pt"/>
            </w:pict>
          </mc:Fallback>
        </mc:AlternateContent>
      </w:r>
      <w:r w:rsidR="00D95492">
        <w:t>Wird ein bereits erfasstes Datum „Ende-Zahlung“ geändert, weil die Anspruchsvoraussetzungen be</w:t>
      </w:r>
      <w:r w:rsidR="0055770A">
        <w:t xml:space="preserve">reits vor der </w:t>
      </w:r>
      <w:r w:rsidR="00D95492">
        <w:t>geplanten Ein</w:t>
      </w:r>
      <w:r w:rsidR="0055770A">
        <w:t>stellung</w:t>
      </w:r>
      <w:r w:rsidR="00D95492">
        <w:t xml:space="preserve"> weggefallen sind und die Leistung nun einzustellen ist, erscheint die vg. Meldung ebenfalls. In diesem Fall kann sie mit "Ja" beantwortet werden und man gelangt </w:t>
      </w:r>
      <w:r w:rsidR="0055770A">
        <w:t xml:space="preserve">direkt zur Eingabe der Statistik 3, wo man die Daten zur </w:t>
      </w:r>
      <w:r w:rsidR="00D95492">
        <w:t>Falleinstellung</w:t>
      </w:r>
      <w:r w:rsidR="0055770A">
        <w:t xml:space="preserve"> erfassen kann, siehe Seite 4.</w:t>
      </w:r>
    </w:p>
    <w:p w:rsidR="008C34C4" w:rsidRDefault="008C34C4">
      <w:pPr>
        <w:spacing w:line="240" w:lineRule="auto"/>
      </w:pPr>
      <w:r>
        <w:br w:type="page"/>
      </w:r>
    </w:p>
    <w:p w:rsidR="008C34C4" w:rsidRDefault="008C34C4" w:rsidP="008C34C4">
      <w:pPr>
        <w:pStyle w:val="berschrift1"/>
      </w:pPr>
      <w:r>
        <w:lastRenderedPageBreak/>
        <w:t>Statistik 1 - Laufende</w:t>
      </w:r>
      <w:r w:rsidRPr="00377C28">
        <w:t xml:space="preserve"> Fallzahlen</w:t>
      </w:r>
      <w:r>
        <w:t xml:space="preserve"> Quartalsende</w:t>
      </w:r>
      <w:r w:rsidRPr="00377C28">
        <w:t xml:space="preserve"> </w:t>
      </w:r>
    </w:p>
    <w:p w:rsidR="008C34C4" w:rsidRDefault="008C34C4" w:rsidP="008C34C4">
      <w:r>
        <w:t>Für diese Statistik sind folgende Daten zwingend erforderlich:</w:t>
      </w:r>
    </w:p>
    <w:p w:rsidR="008C34C4" w:rsidRDefault="008C34C4" w:rsidP="008C34C4"/>
    <w:p w:rsidR="008C34C4" w:rsidRDefault="008C34C4" w:rsidP="008C34C4">
      <w:pPr>
        <w:pStyle w:val="Listenabsatz"/>
        <w:numPr>
          <w:ilvl w:val="0"/>
          <w:numId w:val="11"/>
        </w:numPr>
        <w:ind w:left="360"/>
      </w:pPr>
      <w:r>
        <w:t>Geschlecht des betreuenden Elternteils</w:t>
      </w:r>
      <w:r w:rsidR="007603FF">
        <w:t xml:space="preserve">: </w:t>
      </w:r>
      <w:r>
        <w:t>Für etwaige spätere Wechsel des Kindes zum anderen Elternteil gewöhnt man sich am besten daran, grundsätzlich bei den Elternadressen das Geschlecht zu erfassen.</w:t>
      </w:r>
    </w:p>
    <w:p w:rsidR="008C34C4" w:rsidRDefault="008C34C4" w:rsidP="008C34C4">
      <w:pPr>
        <w:pStyle w:val="Listenabsatz"/>
        <w:numPr>
          <w:ilvl w:val="0"/>
          <w:numId w:val="11"/>
        </w:numPr>
        <w:ind w:left="360"/>
      </w:pPr>
      <w:r>
        <w:rPr>
          <w:noProof/>
        </w:rPr>
        <mc:AlternateContent>
          <mc:Choice Requires="wps">
            <w:drawing>
              <wp:anchor distT="0" distB="0" distL="114300" distR="114300" simplePos="0" relativeHeight="251659264" behindDoc="0" locked="0" layoutInCell="1" allowOverlap="1">
                <wp:simplePos x="0" y="0"/>
                <wp:positionH relativeFrom="column">
                  <wp:posOffset>4431221</wp:posOffset>
                </wp:positionH>
                <wp:positionV relativeFrom="paragraph">
                  <wp:posOffset>2656708</wp:posOffset>
                </wp:positionV>
                <wp:extent cx="450000" cy="240843"/>
                <wp:effectExtent l="0" t="57150" r="7620" b="102235"/>
                <wp:wrapNone/>
                <wp:docPr id="2" name="Pfeil: nach rechts 2"/>
                <wp:cNvGraphicFramePr/>
                <a:graphic xmlns:a="http://schemas.openxmlformats.org/drawingml/2006/main">
                  <a:graphicData uri="http://schemas.microsoft.com/office/word/2010/wordprocessingShape">
                    <wps:wsp>
                      <wps:cNvSpPr/>
                      <wps:spPr>
                        <a:xfrm rot="13411016">
                          <a:off x="0" y="0"/>
                          <a:ext cx="450000" cy="2408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89B15" id="Pfeil: nach rechts 2" o:spid="_x0000_s1026" type="#_x0000_t13" style="position:absolute;margin-left:348.9pt;margin-top:209.2pt;width:35.45pt;height:18.95pt;rotation:-894455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" adj="15820" fillcolor="#4f81bd [3204]" strokecolor="#243f60 [1604]" strokeweight="2pt"/>
            </w:pict>
          </mc:Fallback>
        </mc:AlternateContent>
      </w:r>
      <w:r>
        <w:t>Feld „Antragsteller“ in den Buchhaltungsbasisdaten</w:t>
      </w:r>
      <w:r w:rsidR="007603FF">
        <w:t xml:space="preserve">: </w:t>
      </w:r>
      <w:r>
        <w:t xml:space="preserve">Hier muss der </w:t>
      </w:r>
      <w:r w:rsidR="00A522A7">
        <w:t xml:space="preserve">aktuelle </w:t>
      </w:r>
      <w:r>
        <w:t xml:space="preserve">Antragsteller zugeordnet werden. </w:t>
      </w:r>
      <w:r w:rsidR="00A522A7">
        <w:t>Vorbelegt</w:t>
      </w:r>
      <w:r>
        <w:t xml:space="preserve"> ist immer die Mutter. Sollte in einem Fall der Vater die UVG-Leistungen beziehen, muss die Zuordnung der Mutter entfernt und anschließend der Vater zugeordnet werden. </w:t>
      </w:r>
      <w:r w:rsidR="00A522A7">
        <w:br/>
      </w:r>
      <w:r w:rsidR="00A522A7">
        <w:br/>
      </w:r>
      <w:r>
        <w:t>Eine Änderung der Zuordnung ist auch erforderlich, wenn das Kind später von einem Elternteil zum anderen wechselt</w:t>
      </w:r>
      <w:r w:rsidR="00A522A7">
        <w:t xml:space="preserve"> und dieser dann UVG-Leistungen bezieht.</w:t>
      </w:r>
      <w:r>
        <w:br/>
      </w:r>
      <w:r>
        <w:br/>
      </w:r>
      <w:r w:rsidRPr="008C34C4">
        <w:rPr>
          <w:noProof/>
        </w:rPr>
        <w:drawing>
          <wp:inline distT="0" distB="0" distL="0" distR="0" wp14:anchorId="619760CF" wp14:editId="40D7D53F">
            <wp:extent cx="5248275" cy="1769938"/>
            <wp:effectExtent l="19050" t="19050" r="9525" b="209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5392" cy="1782455"/>
                    </a:xfrm>
                    <a:prstGeom prst="rect">
                      <a:avLst/>
                    </a:prstGeom>
                    <a:ln>
                      <a:solidFill>
                        <a:schemeClr val="tx1"/>
                      </a:solidFill>
                    </a:ln>
                  </pic:spPr>
                </pic:pic>
              </a:graphicData>
            </a:graphic>
          </wp:inline>
        </w:drawing>
      </w:r>
    </w:p>
    <w:p w:rsidR="00C87E32" w:rsidRDefault="00C87E32" w:rsidP="00C87E32"/>
    <w:p w:rsidR="000D779A" w:rsidRDefault="000D779A" w:rsidP="00C87E32"/>
    <w:p w:rsidR="00FE0287" w:rsidRDefault="00FE0287" w:rsidP="00FE0287">
      <w:pPr>
        <w:pStyle w:val="berschrift1"/>
      </w:pPr>
      <w:r>
        <w:t>Statistik 2 - Antragsbearbeitung</w:t>
      </w:r>
    </w:p>
    <w:p w:rsidR="00C87E32" w:rsidRDefault="00FE0287" w:rsidP="00FE0287">
      <w:r>
        <w:t>In der Arbeitsstatistik „Antragsbearbeitung“ werden Entscheidungen über Erstbewilligungen, erneute Bewilligungen oder Ablehnungen gezählt. Ermittelt wird dabei auch, ob die Zeit zwischen Antragstellung und Bescheiderteilung weniger oder mehr als 3 Monate gedauert hat. Außerdem wird nach Altersgruppen und der Frage nach dem SGB II-Bezug des Kindes unterschieden.</w:t>
      </w:r>
    </w:p>
    <w:p w:rsidR="00FE0287" w:rsidRDefault="00FE0287" w:rsidP="00FE0287"/>
    <w:p w:rsidR="00FE0287" w:rsidRDefault="00FE0287" w:rsidP="00FE0287">
      <w:r>
        <w:t>Die Erfassung der notwendigen Daten erfolgt über die Vorgangshauptmaske mit Hilfe des Statistikkennzeichens. Die Kennzeichen werden über „Hinzufügen“ dem Vorgang zugeordnet:</w:t>
      </w:r>
    </w:p>
    <w:p w:rsidR="00FE0287" w:rsidRDefault="00FE0287" w:rsidP="00FE0287"/>
    <w:p w:rsidR="00FE0287" w:rsidRDefault="00FE0287" w:rsidP="00FE0287">
      <w:r>
        <w:rPr>
          <w:noProof/>
        </w:rPr>
        <mc:AlternateContent>
          <mc:Choice Requires="wps">
            <w:drawing>
              <wp:anchor distT="0" distB="0" distL="114300" distR="114300" simplePos="0" relativeHeight="251661312" behindDoc="0" locked="0" layoutInCell="1" allowOverlap="1" wp14:anchorId="34A945E5" wp14:editId="5CEB3FED">
                <wp:simplePos x="0" y="0"/>
                <wp:positionH relativeFrom="column">
                  <wp:posOffset>4805046</wp:posOffset>
                </wp:positionH>
                <wp:positionV relativeFrom="paragraph">
                  <wp:posOffset>1175385</wp:posOffset>
                </wp:positionV>
                <wp:extent cx="450806" cy="240843"/>
                <wp:effectExtent l="0" t="57150" r="6985" b="102235"/>
                <wp:wrapNone/>
                <wp:docPr id="4" name="Pfeil: nach rechts 4"/>
                <wp:cNvGraphicFramePr/>
                <a:graphic xmlns:a="http://schemas.openxmlformats.org/drawingml/2006/main">
                  <a:graphicData uri="http://schemas.microsoft.com/office/word/2010/wordprocessingShape">
                    <wps:wsp>
                      <wps:cNvSpPr/>
                      <wps:spPr>
                        <a:xfrm rot="13411016">
                          <a:off x="0" y="0"/>
                          <a:ext cx="450806" cy="2408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B5EF" id="Pfeil: nach rechts 4" o:spid="_x0000_s1026" type="#_x0000_t13" style="position:absolute;margin-left:378.35pt;margin-top:92.55pt;width:35.5pt;height:18.95pt;rotation:-894455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" adj="15830" fillcolor="#4f81bd [3204]" strokecolor="#243f60 [1604]" strokeweight="2pt"/>
            </w:pict>
          </mc:Fallback>
        </mc:AlternateContent>
      </w:r>
      <w:r w:rsidRPr="00FE0287">
        <w:rPr>
          <w:noProof/>
        </w:rPr>
        <w:drawing>
          <wp:inline distT="0" distB="0" distL="0" distR="0" wp14:anchorId="30423455" wp14:editId="417F7E4F">
            <wp:extent cx="6119495" cy="1163320"/>
            <wp:effectExtent l="19050" t="19050" r="14605" b="177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1163320"/>
                    </a:xfrm>
                    <a:prstGeom prst="rect">
                      <a:avLst/>
                    </a:prstGeom>
                    <a:ln>
                      <a:solidFill>
                        <a:schemeClr val="tx1"/>
                      </a:solidFill>
                    </a:ln>
                  </pic:spPr>
                </pic:pic>
              </a:graphicData>
            </a:graphic>
          </wp:inline>
        </w:drawing>
      </w:r>
    </w:p>
    <w:p w:rsidR="007603FF" w:rsidRDefault="007603FF">
      <w:pPr>
        <w:spacing w:line="240" w:lineRule="auto"/>
      </w:pPr>
      <w:r>
        <w:br w:type="page"/>
      </w:r>
    </w:p>
    <w:p w:rsidR="00FE0287" w:rsidRDefault="00FE0287" w:rsidP="00FE0287">
      <w:r>
        <w:lastRenderedPageBreak/>
        <w:t xml:space="preserve">Zur Auswahl stehen folgende Einträge, die </w:t>
      </w:r>
      <w:r w:rsidR="006C2234">
        <w:t xml:space="preserve">(ggf. </w:t>
      </w:r>
      <w:r>
        <w:t>zusätzlich zu eigenen, selbstdefinierten Statistikkennzeichen</w:t>
      </w:r>
      <w:r w:rsidR="006C2234">
        <w:t>)</w:t>
      </w:r>
      <w:r>
        <w:t xml:space="preserve"> zugeordnet werden müssen:</w:t>
      </w:r>
    </w:p>
    <w:p w:rsidR="00FE0287" w:rsidRDefault="00FE0287" w:rsidP="00FE0287"/>
    <w:p w:rsidR="00FE0287" w:rsidRDefault="00FE0287" w:rsidP="00FE0287">
      <w:r w:rsidRPr="00FE0287">
        <w:rPr>
          <w:noProof/>
        </w:rPr>
        <w:drawing>
          <wp:inline distT="0" distB="0" distL="0" distR="0" wp14:anchorId="4B2DC20D" wp14:editId="62F23024">
            <wp:extent cx="4991100" cy="1028700"/>
            <wp:effectExtent l="19050" t="19050" r="19050" b="190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12" t="5926" r="3261" b="14073"/>
                    <a:stretch/>
                  </pic:blipFill>
                  <pic:spPr bwMode="auto">
                    <a:xfrm>
                      <a:off x="0" y="0"/>
                      <a:ext cx="4991799" cy="10288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C2234" w:rsidRDefault="006C2234" w:rsidP="00FE0287"/>
    <w:p w:rsidR="006C2234" w:rsidRDefault="006C2234" w:rsidP="00FE0287">
      <w:r>
        <w:t xml:space="preserve">Dabei sind folgende </w:t>
      </w:r>
      <w:r w:rsidR="00B02754">
        <w:t>R</w:t>
      </w:r>
      <w:r>
        <w:t>egeln zu beachten:</w:t>
      </w:r>
    </w:p>
    <w:p w:rsidR="006C2234" w:rsidRDefault="006C2234" w:rsidP="00FE0287"/>
    <w:p w:rsidR="006C2234" w:rsidRDefault="006C2234" w:rsidP="00B02754">
      <w:pPr>
        <w:pStyle w:val="Listenabsatz"/>
        <w:numPr>
          <w:ilvl w:val="0"/>
          <w:numId w:val="12"/>
        </w:numPr>
        <w:ind w:left="360"/>
      </w:pPr>
      <w:r>
        <w:t xml:space="preserve">Pro Fall darf es maximal eine Erstbewilligung geben. </w:t>
      </w:r>
      <w:r w:rsidR="00C10A9A">
        <w:br/>
      </w:r>
      <w:r>
        <w:t>Jede weitere Bewilligung ist eine „Erneute Bewilligung“.</w:t>
      </w:r>
    </w:p>
    <w:p w:rsidR="006C2234" w:rsidRDefault="006C2234" w:rsidP="00B02754">
      <w:pPr>
        <w:pStyle w:val="Listenabsatz"/>
        <w:numPr>
          <w:ilvl w:val="0"/>
          <w:numId w:val="12"/>
        </w:numPr>
        <w:ind w:left="360"/>
      </w:pPr>
      <w:r>
        <w:t>Ablehnungen und erneute Bewilligungen können beliebig oft vorkommen.</w:t>
      </w:r>
    </w:p>
    <w:p w:rsidR="006C2234" w:rsidRDefault="006C2234" w:rsidP="00B02754">
      <w:pPr>
        <w:pStyle w:val="Listenabsatz"/>
        <w:numPr>
          <w:ilvl w:val="0"/>
          <w:numId w:val="12"/>
        </w:numPr>
        <w:ind w:left="360"/>
      </w:pPr>
      <w:r w:rsidRPr="006C2234">
        <w:t>Entscheidungen im Rahmen von Überprüfungen sowie Fälle nach Zuständigkeitswechseln werden nicht gezählt</w:t>
      </w:r>
      <w:r>
        <w:t>. Bei Fallübernahme von einem anderen Jugendamt oder Wiederaufnahme der Leistung nach einer Unterbrechung im Rahmen der jährlichen Überprüfung</w:t>
      </w:r>
      <w:r w:rsidR="00B02754">
        <w:t xml:space="preserve"> (z.B. wg. </w:t>
      </w:r>
      <w:r w:rsidR="00C10A9A">
        <w:t xml:space="preserve">Nachreichung </w:t>
      </w:r>
      <w:r w:rsidR="00B02754">
        <w:t>fehlender Unterlagen)</w:t>
      </w:r>
      <w:r>
        <w:t xml:space="preserve"> ist nichts einzutragen.</w:t>
      </w:r>
      <w:r w:rsidR="00B02754">
        <w:t xml:space="preserve"> Erst wenn die Leistung endet und später aufgrund eines neuen Antrags wieder UV gewährt wird, ist eine „Erneute Bewilligung“ </w:t>
      </w:r>
      <w:r w:rsidR="00C10A9A">
        <w:t>einzutragen</w:t>
      </w:r>
      <w:r w:rsidR="00B02754">
        <w:t>.</w:t>
      </w:r>
    </w:p>
    <w:p w:rsidR="006C2234" w:rsidRDefault="006C2234" w:rsidP="00B02754">
      <w:pPr>
        <w:pStyle w:val="Listenabsatz"/>
        <w:numPr>
          <w:ilvl w:val="0"/>
          <w:numId w:val="12"/>
        </w:numPr>
        <w:ind w:left="360"/>
      </w:pPr>
      <w:r>
        <w:t xml:space="preserve">Die Zuordnung SGB II-Bezug oder kein SGB-Bezug </w:t>
      </w:r>
      <w:r w:rsidR="00B02754">
        <w:t xml:space="preserve">des Kindes </w:t>
      </w:r>
      <w:r>
        <w:t xml:space="preserve">orientiert sich ausschließlich </w:t>
      </w:r>
      <w:r w:rsidR="00B02754">
        <w:t>an den Angaben im Antrag.</w:t>
      </w:r>
      <w:r w:rsidR="0087732E">
        <w:t xml:space="preserve"> Auch wenn der angegebene SGB II-Bezug inzwischen beendet ist, ändert sich nichts an dem erfassten Statistikkennzeichen.</w:t>
      </w:r>
    </w:p>
    <w:p w:rsidR="00B02754" w:rsidRDefault="00B02754" w:rsidP="00FE0287"/>
    <w:p w:rsidR="00B02754" w:rsidRDefault="00B02754" w:rsidP="00FE0287">
      <w:r>
        <w:t>Nach Auswahl eines der o.g. Statistikkennzeichen fragt PROSOZ nach dem von- und bis-Datum</w:t>
      </w:r>
      <w:r w:rsidR="000D779A">
        <w:t>:</w:t>
      </w:r>
    </w:p>
    <w:p w:rsidR="000D779A" w:rsidRDefault="000D779A" w:rsidP="00FE0287"/>
    <w:p w:rsidR="00B02754" w:rsidRDefault="00F4341A" w:rsidP="00FE0287">
      <w:r>
        <w:rPr>
          <w:noProof/>
        </w:rPr>
        <mc:AlternateContent>
          <mc:Choice Requires="wps">
            <w:drawing>
              <wp:anchor distT="0" distB="0" distL="114300" distR="114300" simplePos="0" relativeHeight="251664384" behindDoc="0" locked="0" layoutInCell="1" allowOverlap="1" wp14:anchorId="490B254B" wp14:editId="4BA288E9">
                <wp:simplePos x="0" y="0"/>
                <wp:positionH relativeFrom="column">
                  <wp:posOffset>1997710</wp:posOffset>
                </wp:positionH>
                <wp:positionV relativeFrom="paragraph">
                  <wp:posOffset>828040</wp:posOffset>
                </wp:positionV>
                <wp:extent cx="450806" cy="240843"/>
                <wp:effectExtent l="0" t="57150" r="6985" b="102235"/>
                <wp:wrapNone/>
                <wp:docPr id="9" name="Pfeil: nach rechts 9"/>
                <wp:cNvGraphicFramePr/>
                <a:graphic xmlns:a="http://schemas.openxmlformats.org/drawingml/2006/main">
                  <a:graphicData uri="http://schemas.microsoft.com/office/word/2010/wordprocessingShape">
                    <wps:wsp>
                      <wps:cNvSpPr/>
                      <wps:spPr>
                        <a:xfrm rot="13411016">
                          <a:off x="0" y="0"/>
                          <a:ext cx="450806" cy="2408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6BA08" id="Pfeil: nach rechts 9" o:spid="_x0000_s1026" type="#_x0000_t13" style="position:absolute;margin-left:157.3pt;margin-top:65.2pt;width:35.5pt;height:18.95pt;rotation:-894455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" adj="15830" fillcolor="#4f81bd [3204]" strokecolor="#243f60 [1604]" strokeweight="2pt"/>
            </w:pict>
          </mc:Fallback>
        </mc:AlternateContent>
      </w:r>
      <w:r w:rsidRPr="00F4341A">
        <w:rPr>
          <w:noProof/>
        </w:rPr>
        <w:drawing>
          <wp:inline distT="0" distB="0" distL="0" distR="0" wp14:anchorId="1BB3B97E" wp14:editId="69E20303">
            <wp:extent cx="3743325" cy="990658"/>
            <wp:effectExtent l="19050" t="19050" r="9525" b="190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2593" cy="995757"/>
                    </a:xfrm>
                    <a:prstGeom prst="rect">
                      <a:avLst/>
                    </a:prstGeom>
                    <a:ln>
                      <a:solidFill>
                        <a:schemeClr val="tx1"/>
                      </a:solidFill>
                    </a:ln>
                  </pic:spPr>
                </pic:pic>
              </a:graphicData>
            </a:graphic>
          </wp:inline>
        </w:drawing>
      </w:r>
    </w:p>
    <w:p w:rsidR="00B02754" w:rsidRDefault="00B02754" w:rsidP="00FE0287"/>
    <w:p w:rsidR="00B02754" w:rsidRDefault="00B02754" w:rsidP="00FE0287">
      <w:r>
        <w:t xml:space="preserve">Für </w:t>
      </w:r>
      <w:r w:rsidRPr="00C96BBD">
        <w:rPr>
          <w:u w:val="single"/>
        </w:rPr>
        <w:t>alle o.g.</w:t>
      </w:r>
      <w:r>
        <w:t xml:space="preserve"> Statistikkennzeichen gilt folgende Regelung:</w:t>
      </w:r>
    </w:p>
    <w:p w:rsidR="00B02754" w:rsidRDefault="00B02754" w:rsidP="00FE0287"/>
    <w:p w:rsidR="00B02754" w:rsidRDefault="00B02754" w:rsidP="00B02754">
      <w:pPr>
        <w:pStyle w:val="Listenabsatz"/>
        <w:numPr>
          <w:ilvl w:val="0"/>
          <w:numId w:val="13"/>
        </w:numPr>
      </w:pPr>
      <w:r>
        <w:t xml:space="preserve">Alle o.g. Statistikkennzeichen müssen von- </w:t>
      </w:r>
      <w:r w:rsidRPr="00B02754">
        <w:rPr>
          <w:u w:val="single"/>
        </w:rPr>
        <w:t>und</w:t>
      </w:r>
      <w:r>
        <w:t xml:space="preserve"> bis-Datum haben.</w:t>
      </w:r>
    </w:p>
    <w:p w:rsidR="00B02754" w:rsidRDefault="00B02754" w:rsidP="00B02754">
      <w:pPr>
        <w:pStyle w:val="Listenabsatz"/>
        <w:numPr>
          <w:ilvl w:val="0"/>
          <w:numId w:val="13"/>
        </w:numPr>
      </w:pPr>
      <w:r>
        <w:t xml:space="preserve">Als </w:t>
      </w:r>
      <w:r w:rsidR="00746CA7">
        <w:t>V</w:t>
      </w:r>
      <w:r>
        <w:t>on-Datum ist das Datum des Antragseingangs (Eingangsstempel) anzugeben.</w:t>
      </w:r>
    </w:p>
    <w:p w:rsidR="000243E8" w:rsidRDefault="00B02754" w:rsidP="00B02754">
      <w:pPr>
        <w:pStyle w:val="Listenabsatz"/>
        <w:numPr>
          <w:ilvl w:val="0"/>
          <w:numId w:val="13"/>
        </w:numPr>
      </w:pPr>
      <w:r>
        <w:t xml:space="preserve">Als </w:t>
      </w:r>
      <w:r w:rsidR="00746CA7">
        <w:t>B</w:t>
      </w:r>
      <w:r>
        <w:t>is-Datum ist das Datum der Entscheidung (Bescheiddatum) anzugeben.</w:t>
      </w:r>
    </w:p>
    <w:p w:rsidR="000243E8" w:rsidRDefault="00730F29" w:rsidP="00B02754">
      <w:pPr>
        <w:pStyle w:val="Listenabsatz"/>
        <w:numPr>
          <w:ilvl w:val="0"/>
          <w:numId w:val="13"/>
        </w:numPr>
      </w:pPr>
      <w:r w:rsidRPr="00730F29">
        <w:t>Auch wenn der Antrag bereits vor dem 01.07.2017</w:t>
      </w:r>
      <w:r w:rsidR="000243E8">
        <w:t xml:space="preserve"> - </w:t>
      </w:r>
      <w:r w:rsidRPr="00730F29">
        <w:t xml:space="preserve">also vor Änderung des </w:t>
      </w:r>
      <w:r>
        <w:t>UVG</w:t>
      </w:r>
      <w:r w:rsidRPr="00730F29">
        <w:t xml:space="preserve"> </w:t>
      </w:r>
      <w:r w:rsidR="000243E8">
        <w:t xml:space="preserve">- </w:t>
      </w:r>
      <w:r w:rsidRPr="00730F29">
        <w:t xml:space="preserve">eingegangen ist, wird das tatsächliche Eingangsdatum </w:t>
      </w:r>
      <w:r w:rsidR="000243E8">
        <w:t xml:space="preserve">im </w:t>
      </w:r>
      <w:r w:rsidR="00746CA7">
        <w:t>V</w:t>
      </w:r>
      <w:r w:rsidR="000243E8">
        <w:t>on-Datum</w:t>
      </w:r>
      <w:r w:rsidRPr="00730F29">
        <w:t xml:space="preserve"> erfasst. </w:t>
      </w:r>
    </w:p>
    <w:p w:rsidR="000243E8" w:rsidRDefault="000243E8" w:rsidP="000243E8"/>
    <w:p w:rsidR="00730F29" w:rsidRDefault="00730F29" w:rsidP="000243E8">
      <w:r>
        <w:t>Für die Zuordnung zum Berichtsjahr ist</w:t>
      </w:r>
      <w:r w:rsidRPr="00730F29">
        <w:t xml:space="preserve"> </w:t>
      </w:r>
      <w:r w:rsidR="000243E8">
        <w:t xml:space="preserve">in der Statistik </w:t>
      </w:r>
      <w:r w:rsidRPr="00730F29">
        <w:t>das</w:t>
      </w:r>
      <w:r>
        <w:t xml:space="preserve"> </w:t>
      </w:r>
      <w:r w:rsidR="00746CA7">
        <w:t>B</w:t>
      </w:r>
      <w:r>
        <w:t>is-</w:t>
      </w:r>
      <w:r w:rsidRPr="00730F29">
        <w:t>Datum maßgeblich, da dies der Tag der Entscheidung ist.</w:t>
      </w:r>
      <w:r w:rsidR="000243E8">
        <w:t xml:space="preserve"> Einträge ohne </w:t>
      </w:r>
      <w:r w:rsidR="00746CA7">
        <w:t>B</w:t>
      </w:r>
      <w:r w:rsidR="000243E8">
        <w:t>is-Datum werden nicht gezählt und verfälschen insofern die Statistik</w:t>
      </w:r>
      <w:r w:rsidR="000D779A">
        <w:t>!</w:t>
      </w:r>
    </w:p>
    <w:p w:rsidR="000243E8" w:rsidRDefault="000243E8" w:rsidP="000243E8">
      <w:pPr>
        <w:pStyle w:val="berschrift1"/>
      </w:pPr>
      <w:r>
        <w:lastRenderedPageBreak/>
        <w:t xml:space="preserve">Statistik 3 - </w:t>
      </w:r>
      <w:r w:rsidRPr="00377C28">
        <w:t>Einkommen</w:t>
      </w:r>
      <w:r w:rsidR="00D95492">
        <w:t>sanrechnungen und Leistungseinstellung</w:t>
      </w:r>
    </w:p>
    <w:p w:rsidR="00D95492" w:rsidRDefault="000243E8" w:rsidP="00B02754">
      <w:r w:rsidRPr="000243E8">
        <w:t xml:space="preserve">In </w:t>
      </w:r>
      <w:r>
        <w:t>dieser Statistik</w:t>
      </w:r>
      <w:r w:rsidRPr="000243E8">
        <w:t xml:space="preserve"> werden nicht nur Einstellungsgründe abgefragt, sondern auch Fälle gezählt, bei denen das Einkommen des </w:t>
      </w:r>
      <w:r w:rsidR="000D779A">
        <w:t>j</w:t>
      </w:r>
      <w:r w:rsidRPr="000243E8">
        <w:t xml:space="preserve">ungen Menschen auf die </w:t>
      </w:r>
      <w:r w:rsidR="00F4341A">
        <w:t>UV-L</w:t>
      </w:r>
      <w:r w:rsidRPr="000243E8">
        <w:t>eistung angerechnet wurde.</w:t>
      </w:r>
      <w:r w:rsidR="00C96BBD">
        <w:t xml:space="preserve"> </w:t>
      </w:r>
    </w:p>
    <w:p w:rsidR="00730F29" w:rsidRDefault="00C96BBD" w:rsidP="00B02754">
      <w:r>
        <w:t>Statistik 3 besteht daher aus zwei Bereichen:</w:t>
      </w:r>
    </w:p>
    <w:p w:rsidR="00C96BBD" w:rsidRDefault="00C96BBD" w:rsidP="00B02754"/>
    <w:p w:rsidR="00C96BBD" w:rsidRDefault="00C96BBD" w:rsidP="00C96BBD">
      <w:pPr>
        <w:pStyle w:val="berschrift2"/>
      </w:pPr>
      <w:r>
        <w:t>a) Zeiträume mit reduzierter Zahlung (Einkommensanrechnungen)</w:t>
      </w:r>
    </w:p>
    <w:p w:rsidR="00C96BBD" w:rsidRDefault="00C96BBD" w:rsidP="00C96BBD">
      <w:r>
        <w:t>Bestandteil dieser Statistik ist die Erfassung jedes Zeitraums, in dem der reguläre UV-Betrag (Mindestunterhalt abz</w:t>
      </w:r>
      <w:r w:rsidR="00941D4E">
        <w:t>gl.</w:t>
      </w:r>
      <w:r>
        <w:t xml:space="preserve"> Kindergeld) durch Einkommens- oder Vermögensanrechnung reduziert wurde.</w:t>
      </w:r>
    </w:p>
    <w:p w:rsidR="00C96BBD" w:rsidRDefault="00C96BBD" w:rsidP="00C96BBD">
      <w:r>
        <w:t xml:space="preserve">Der </w:t>
      </w:r>
      <w:r w:rsidRPr="00F42206">
        <w:rPr>
          <w:u w:val="single"/>
        </w:rPr>
        <w:t>manuelle</w:t>
      </w:r>
      <w:r>
        <w:t xml:space="preserve"> Aufruf </w:t>
      </w:r>
      <w:r w:rsidR="000B5CD7">
        <w:t xml:space="preserve">der Statistik </w:t>
      </w:r>
      <w:r>
        <w:t>erfolgt über die Buchhaltungsbasisdaten mit der Schaltfläche „UVG-Statistik“ am unteren Bildrand:</w:t>
      </w:r>
    </w:p>
    <w:p w:rsidR="00C96BBD" w:rsidRDefault="00C96BBD" w:rsidP="00C96BBD"/>
    <w:p w:rsidR="00C96BBD" w:rsidRDefault="00C96BBD" w:rsidP="00C96BBD">
      <w:r w:rsidRPr="0097246D">
        <w:rPr>
          <w:noProof/>
        </w:rPr>
        <w:drawing>
          <wp:inline distT="0" distB="0" distL="0" distR="0" wp14:anchorId="5B029D4E" wp14:editId="0E598E62">
            <wp:extent cx="5609903" cy="23812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020" b="38277"/>
                    <a:stretch/>
                  </pic:blipFill>
                  <pic:spPr bwMode="auto">
                    <a:xfrm>
                      <a:off x="0" y="0"/>
                      <a:ext cx="5624197" cy="2387317"/>
                    </a:xfrm>
                    <a:prstGeom prst="rect">
                      <a:avLst/>
                    </a:prstGeom>
                    <a:ln>
                      <a:noFill/>
                    </a:ln>
                    <a:extLst>
                      <a:ext uri="{53640926-AAD7-44D8-BBD7-CCE9431645EC}">
                        <a14:shadowObscured xmlns:a14="http://schemas.microsoft.com/office/drawing/2010/main"/>
                      </a:ext>
                    </a:extLst>
                  </pic:spPr>
                </pic:pic>
              </a:graphicData>
            </a:graphic>
          </wp:inline>
        </w:drawing>
      </w:r>
    </w:p>
    <w:p w:rsidR="00C96BBD" w:rsidRDefault="00C96BBD" w:rsidP="00C96BBD">
      <w:r>
        <w:rPr>
          <w:noProof/>
        </w:rPr>
        <mc:AlternateContent>
          <mc:Choice Requires="wps">
            <w:drawing>
              <wp:anchor distT="0" distB="0" distL="114300" distR="114300" simplePos="0" relativeHeight="251675648" behindDoc="0" locked="0" layoutInCell="1" allowOverlap="1" wp14:anchorId="1CB7FF4D" wp14:editId="59C9DB34">
                <wp:simplePos x="0" y="0"/>
                <wp:positionH relativeFrom="column">
                  <wp:posOffset>3343274</wp:posOffset>
                </wp:positionH>
                <wp:positionV relativeFrom="paragraph">
                  <wp:posOffset>306071</wp:posOffset>
                </wp:positionV>
                <wp:extent cx="450806" cy="240843"/>
                <wp:effectExtent l="0" t="57150" r="6985" b="102235"/>
                <wp:wrapNone/>
                <wp:docPr id="11" name="Pfeil: nach rechts 11"/>
                <wp:cNvGraphicFramePr/>
                <a:graphic xmlns:a="http://schemas.openxmlformats.org/drawingml/2006/main">
                  <a:graphicData uri="http://schemas.microsoft.com/office/word/2010/wordprocessingShape">
                    <wps:wsp>
                      <wps:cNvSpPr/>
                      <wps:spPr>
                        <a:xfrm rot="13411016">
                          <a:off x="0" y="0"/>
                          <a:ext cx="450806" cy="2408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FC3E" id="Pfeil: nach rechts 11" o:spid="_x0000_s1026" type="#_x0000_t13" style="position:absolute;margin-left:263.25pt;margin-top:24.1pt;width:35.5pt;height:18.95pt;rotation:-894455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" adj="15830" fillcolor="#4f81bd [3204]" strokecolor="#243f60 [1604]" strokeweight="2pt"/>
            </w:pict>
          </mc:Fallback>
        </mc:AlternateContent>
      </w:r>
      <w:r w:rsidRPr="0097246D">
        <w:rPr>
          <w:noProof/>
        </w:rPr>
        <w:drawing>
          <wp:inline distT="0" distB="0" distL="0" distR="0" wp14:anchorId="2FEB3681" wp14:editId="6D96B9D1">
            <wp:extent cx="5609903" cy="31369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2794"/>
                    <a:stretch/>
                  </pic:blipFill>
                  <pic:spPr bwMode="auto">
                    <a:xfrm>
                      <a:off x="0" y="0"/>
                      <a:ext cx="5624197" cy="314489"/>
                    </a:xfrm>
                    <a:prstGeom prst="rect">
                      <a:avLst/>
                    </a:prstGeom>
                    <a:ln>
                      <a:noFill/>
                    </a:ln>
                    <a:extLst>
                      <a:ext uri="{53640926-AAD7-44D8-BBD7-CCE9431645EC}">
                        <a14:shadowObscured xmlns:a14="http://schemas.microsoft.com/office/drawing/2010/main"/>
                      </a:ext>
                    </a:extLst>
                  </pic:spPr>
                </pic:pic>
              </a:graphicData>
            </a:graphic>
          </wp:inline>
        </w:drawing>
      </w:r>
    </w:p>
    <w:p w:rsidR="00C96BBD" w:rsidRDefault="00C96BBD" w:rsidP="00C96BBD"/>
    <w:p w:rsidR="00941D4E" w:rsidRDefault="00941D4E" w:rsidP="00C96BBD"/>
    <w:p w:rsidR="00C96BBD" w:rsidRDefault="00C96BBD" w:rsidP="00C96BBD">
      <w:r>
        <w:t xml:space="preserve">Der vg. Aufruf öffnet folgende Maske, </w:t>
      </w:r>
      <w:r w:rsidR="0055770A">
        <w:t>in dieser</w:t>
      </w:r>
      <w:r>
        <w:t xml:space="preserve"> ist </w:t>
      </w:r>
      <w:r w:rsidR="0055770A">
        <w:t xml:space="preserve">zunächst </w:t>
      </w:r>
      <w:r>
        <w:t xml:space="preserve">der </w:t>
      </w:r>
      <w:r w:rsidRPr="00377159">
        <w:rPr>
          <w:u w:val="single"/>
        </w:rPr>
        <w:t>obere</w:t>
      </w:r>
      <w:r>
        <w:t xml:space="preserve"> Teil maßgeblich:</w:t>
      </w:r>
    </w:p>
    <w:p w:rsidR="00C96BBD" w:rsidRDefault="00C96BBD" w:rsidP="00C96BBD"/>
    <w:p w:rsidR="00C96BBD" w:rsidRDefault="00C96BBD" w:rsidP="00C96BBD">
      <w:r>
        <w:rPr>
          <w:noProof/>
        </w:rPr>
        <mc:AlternateContent>
          <mc:Choice Requires="wps">
            <w:drawing>
              <wp:anchor distT="0" distB="0" distL="114300" distR="114300" simplePos="0" relativeHeight="251673600" behindDoc="0" locked="0" layoutInCell="1" allowOverlap="1" wp14:anchorId="512CC1D8" wp14:editId="3D15584E">
                <wp:simplePos x="0" y="0"/>
                <wp:positionH relativeFrom="column">
                  <wp:posOffset>4884167</wp:posOffset>
                </wp:positionH>
                <wp:positionV relativeFrom="paragraph">
                  <wp:posOffset>1673692</wp:posOffset>
                </wp:positionV>
                <wp:extent cx="450806" cy="240843"/>
                <wp:effectExtent l="0" t="57150" r="6985" b="102235"/>
                <wp:wrapNone/>
                <wp:docPr id="20" name="Pfeil: nach rechts 20"/>
                <wp:cNvGraphicFramePr/>
                <a:graphic xmlns:a="http://schemas.openxmlformats.org/drawingml/2006/main">
                  <a:graphicData uri="http://schemas.microsoft.com/office/word/2010/wordprocessingShape">
                    <wps:wsp>
                      <wps:cNvSpPr/>
                      <wps:spPr>
                        <a:xfrm rot="13411016">
                          <a:off x="0" y="0"/>
                          <a:ext cx="450806" cy="2408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347E9" id="Pfeil: nach rechts 20" o:spid="_x0000_s1026" type="#_x0000_t13" style="position:absolute;margin-left:384.6pt;margin-top:131.8pt;width:35.5pt;height:18.95pt;rotation:-894455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" adj="15830" fillcolor="#4f81bd [3204]" strokecolor="#243f60 [1604]" strokeweight="2pt"/>
            </w:pict>
          </mc:Fallback>
        </mc:AlternateContent>
      </w:r>
      <w:r w:rsidR="00256242" w:rsidRPr="00256242">
        <w:rPr>
          <w:noProof/>
        </w:rPr>
        <w:drawing>
          <wp:inline distT="0" distB="0" distL="0" distR="0" wp14:anchorId="5B300AB6" wp14:editId="112FA49E">
            <wp:extent cx="6258555" cy="2199736"/>
            <wp:effectExtent l="0" t="0" r="952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0641" cy="2214528"/>
                    </a:xfrm>
                    <a:prstGeom prst="rect">
                      <a:avLst/>
                    </a:prstGeom>
                  </pic:spPr>
                </pic:pic>
              </a:graphicData>
            </a:graphic>
          </wp:inline>
        </w:drawing>
      </w:r>
    </w:p>
    <w:p w:rsidR="00C96BBD" w:rsidRDefault="00C96BBD" w:rsidP="00C96BBD"/>
    <w:p w:rsidR="00C96BBD" w:rsidRDefault="00C96BBD" w:rsidP="00C96BBD">
      <w:r>
        <w:t>Mit Klick auf „Neu“ wird ein neuer Zeitraum mit reduzierten Zahlbeträgen eingetragen</w:t>
      </w:r>
      <w:r w:rsidR="0055770A">
        <w:t>.</w:t>
      </w:r>
    </w:p>
    <w:p w:rsidR="00C96BBD" w:rsidRDefault="00C96BBD" w:rsidP="00C96BBD">
      <w:r w:rsidRPr="000D779A">
        <w:rPr>
          <w:u w:val="single"/>
        </w:rPr>
        <w:lastRenderedPageBreak/>
        <w:t>Achtung:</w:t>
      </w:r>
      <w:r>
        <w:t xml:space="preserve"> Die Reduzierung aufgrund Einkommen oder Vermögen ist nur bei jungen Menschen ab 15 Jahren zu erfassen. Wird die Statistik für jüngere Kinder aufgerufen, warnt das Programm entsprechend, lässt den Eintrag aber zu. Diese falschen Einträge müssen ggf. manuell gelöscht werden!</w:t>
      </w:r>
    </w:p>
    <w:p w:rsidR="00C96BBD" w:rsidRDefault="00C96BBD" w:rsidP="00C96BBD"/>
    <w:p w:rsidR="00C96BBD" w:rsidRDefault="00C96BBD" w:rsidP="00C96BBD">
      <w:r>
        <w:t>Es erscheint nach dem Klick auf „Neu“ folgende Auswahl:</w:t>
      </w:r>
    </w:p>
    <w:p w:rsidR="00C96BBD" w:rsidRDefault="00C96BBD" w:rsidP="00C96BBD"/>
    <w:p w:rsidR="00C96BBD" w:rsidRDefault="00C96BBD" w:rsidP="00C96BBD">
      <w:r w:rsidRPr="00377159">
        <w:rPr>
          <w:noProof/>
        </w:rPr>
        <w:drawing>
          <wp:inline distT="0" distB="0" distL="0" distR="0" wp14:anchorId="3A472654" wp14:editId="569643E6">
            <wp:extent cx="5992061" cy="1505160"/>
            <wp:effectExtent l="19050" t="19050" r="27940" b="1905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92061" cy="1505160"/>
                    </a:xfrm>
                    <a:prstGeom prst="rect">
                      <a:avLst/>
                    </a:prstGeom>
                    <a:ln>
                      <a:solidFill>
                        <a:schemeClr val="tx1"/>
                      </a:solidFill>
                    </a:ln>
                  </pic:spPr>
                </pic:pic>
              </a:graphicData>
            </a:graphic>
          </wp:inline>
        </w:drawing>
      </w:r>
    </w:p>
    <w:p w:rsidR="00C96BBD" w:rsidRDefault="00C96BBD" w:rsidP="00C96BBD"/>
    <w:p w:rsidR="00C96BBD" w:rsidRDefault="00C96BBD" w:rsidP="00C96BBD">
      <w:r>
        <w:t>Für diese Einträge gilt:</w:t>
      </w:r>
    </w:p>
    <w:p w:rsidR="00C96BBD" w:rsidRDefault="00C96BBD" w:rsidP="00C96BBD"/>
    <w:p w:rsidR="00C96BBD" w:rsidRDefault="00C96BBD" w:rsidP="00C96BBD">
      <w:pPr>
        <w:pStyle w:val="Listenabsatz"/>
        <w:numPr>
          <w:ilvl w:val="0"/>
          <w:numId w:val="17"/>
        </w:numPr>
        <w:ind w:left="360"/>
      </w:pPr>
      <w:r>
        <w:t xml:space="preserve">Von- und Bis-Datum </w:t>
      </w:r>
      <w:r w:rsidR="00D95492">
        <w:t xml:space="preserve">(Zeitraum der Reduzierung) </w:t>
      </w:r>
      <w:r>
        <w:t xml:space="preserve">sowie Reduzierungsgrund müssen vollständig erfasst / ausgewählt werden. </w:t>
      </w:r>
    </w:p>
    <w:p w:rsidR="00C96BBD" w:rsidRDefault="00C96BBD" w:rsidP="00C96BBD"/>
    <w:p w:rsidR="00C96BBD" w:rsidRDefault="00C96BBD" w:rsidP="00C96BBD">
      <w:pPr>
        <w:pStyle w:val="Listenabsatz"/>
        <w:numPr>
          <w:ilvl w:val="0"/>
          <w:numId w:val="17"/>
        </w:numPr>
        <w:ind w:left="360"/>
      </w:pPr>
      <w:r>
        <w:t>Fällt ein Reduzierungsgrund weg, z.B. weil anzurechnendes Einkommen durch den jungen Menschen nicht mehr bezogen wird, muss im bereits angelegten Zeitraum das Bis-Datum entsprechend geändert werden.</w:t>
      </w:r>
    </w:p>
    <w:p w:rsidR="00C96BBD" w:rsidRDefault="00C96BBD" w:rsidP="00C96BBD"/>
    <w:p w:rsidR="00B02754" w:rsidRDefault="00B02754" w:rsidP="00B02754">
      <w:r>
        <w:t xml:space="preserve"> </w:t>
      </w:r>
    </w:p>
    <w:p w:rsidR="00036220" w:rsidRDefault="00D95492" w:rsidP="00036220">
      <w:pPr>
        <w:pStyle w:val="berschrift2"/>
      </w:pPr>
      <w:r>
        <w:t>b</w:t>
      </w:r>
      <w:r w:rsidR="00C96BBD">
        <w:t xml:space="preserve">) </w:t>
      </w:r>
      <w:r w:rsidR="00036220">
        <w:t xml:space="preserve">Leistungseinstellung </w:t>
      </w:r>
    </w:p>
    <w:p w:rsidR="000243E8" w:rsidRDefault="000243E8" w:rsidP="000243E8">
      <w:r>
        <w:t>Zu beachten ist, dass ein Vorgang mehrfach gezählt werden muss</w:t>
      </w:r>
      <w:r w:rsidR="00F4341A">
        <w:t>, z.B. wenn</w:t>
      </w:r>
      <w:r>
        <w:t xml:space="preserve"> eine Leistung wegen Wegfall der Anspruchsvoraussetzungen eingestellt</w:t>
      </w:r>
      <w:r w:rsidR="00F4341A">
        <w:t xml:space="preserve"> wurde</w:t>
      </w:r>
      <w:r>
        <w:t xml:space="preserve">, in demselben Jahr ein neuer Antrag gestellt und bewilligt </w:t>
      </w:r>
      <w:r w:rsidR="00F4341A">
        <w:t>wurde</w:t>
      </w:r>
      <w:r>
        <w:t xml:space="preserve"> und dann im laufenden Jahr </w:t>
      </w:r>
      <w:r w:rsidR="00F23C5C">
        <w:t>nochmals</w:t>
      </w:r>
      <w:r>
        <w:t xml:space="preserve"> eingestellt wird. </w:t>
      </w:r>
    </w:p>
    <w:p w:rsidR="000D779A" w:rsidRDefault="000D779A" w:rsidP="000243E8"/>
    <w:p w:rsidR="00F23C5C" w:rsidRDefault="00036220" w:rsidP="00FE0287">
      <w:r>
        <w:t xml:space="preserve">Die Fallabgabe an ein anderes Jugendamt oder Aufhebung </w:t>
      </w:r>
      <w:r w:rsidR="00F42206">
        <w:t xml:space="preserve">der Leistung - </w:t>
      </w:r>
      <w:r>
        <w:t>aus welchen Gründen auch immer</w:t>
      </w:r>
      <w:r w:rsidR="00F42206">
        <w:t xml:space="preserve"> – ist gleichbedeutend mit „Leistungseinstellung“.</w:t>
      </w:r>
      <w:r w:rsidR="00D95492">
        <w:t xml:space="preserve"> </w:t>
      </w:r>
      <w:r w:rsidR="00F4341A">
        <w:t xml:space="preserve">Die Statistik </w:t>
      </w:r>
      <w:r w:rsidR="00F07111">
        <w:t>zur Leistungseinstellung</w:t>
      </w:r>
      <w:r w:rsidR="00F4341A">
        <w:t xml:space="preserve"> ist auszufüllen, wenn</w:t>
      </w:r>
      <w:r w:rsidR="00F23C5C">
        <w:t xml:space="preserve"> </w:t>
      </w:r>
    </w:p>
    <w:p w:rsidR="00C26079" w:rsidRDefault="00C26079" w:rsidP="00FE0287"/>
    <w:p w:rsidR="00F23C5C" w:rsidRDefault="00F23C5C" w:rsidP="00F23C5C">
      <w:pPr>
        <w:pStyle w:val="Listenabsatz"/>
        <w:numPr>
          <w:ilvl w:val="0"/>
          <w:numId w:val="14"/>
        </w:numPr>
        <w:ind w:left="360"/>
      </w:pPr>
      <w:r>
        <w:t xml:space="preserve">die lfd. Leistung </w:t>
      </w:r>
      <w:r w:rsidR="00F07111" w:rsidRPr="00F07111">
        <w:rPr>
          <w:u w:val="single"/>
        </w:rPr>
        <w:t>tatsächlich</w:t>
      </w:r>
      <w:r w:rsidR="00F07111">
        <w:t xml:space="preserve"> </w:t>
      </w:r>
      <w:r>
        <w:t xml:space="preserve">eingestellt / aufgehoben </w:t>
      </w:r>
      <w:r w:rsidR="00F4341A">
        <w:t xml:space="preserve">wird </w:t>
      </w:r>
      <w:r w:rsidR="00F07111">
        <w:t xml:space="preserve">(nicht </w:t>
      </w:r>
      <w:r w:rsidR="007603FF">
        <w:t xml:space="preserve">bereits bei Bewilligung </w:t>
      </w:r>
      <w:r w:rsidR="00F07111">
        <w:t xml:space="preserve">vorab die auf Jahre hinaus „geplante“ Einstellung wegen Volljährigkeit erfassen!) </w:t>
      </w:r>
      <w:r w:rsidRPr="00F4341A">
        <w:rPr>
          <w:u w:val="single"/>
        </w:rPr>
        <w:t>oder</w:t>
      </w:r>
    </w:p>
    <w:p w:rsidR="00F23C5C" w:rsidRDefault="00F23C5C" w:rsidP="00F23C5C">
      <w:pPr>
        <w:pStyle w:val="Listenabsatz"/>
        <w:numPr>
          <w:ilvl w:val="0"/>
          <w:numId w:val="14"/>
        </w:numPr>
        <w:ind w:left="360"/>
      </w:pPr>
      <w:r>
        <w:t>der Fall an ein anderes Jugendamt abgegeben</w:t>
      </w:r>
      <w:r w:rsidR="00F4341A">
        <w:t xml:space="preserve"> wird.</w:t>
      </w:r>
    </w:p>
    <w:p w:rsidR="009719EF" w:rsidRDefault="009719EF" w:rsidP="00FE0287"/>
    <w:p w:rsidR="00F42206" w:rsidRDefault="00F42206" w:rsidP="00FE0287">
      <w:r>
        <w:t xml:space="preserve">In diesem Fall kann </w:t>
      </w:r>
      <w:r w:rsidR="00D95492">
        <w:t>d</w:t>
      </w:r>
      <w:r>
        <w:t xml:space="preserve">ie </w:t>
      </w:r>
      <w:r w:rsidR="00D95492">
        <w:t xml:space="preserve">bei Eingabe oder Änderung des "Ende Zahlung" - Datums erscheinende Frage </w:t>
      </w:r>
      <w:r>
        <w:t>mit „Ja“ beantwortet werden. Man gelangt dann automatisch in d</w:t>
      </w:r>
      <w:r w:rsidR="007603FF">
        <w:t xml:space="preserve">as Fenster zur Auswahl </w:t>
      </w:r>
      <w:r>
        <w:t>diese</w:t>
      </w:r>
      <w:r w:rsidR="007603FF">
        <w:t>r</w:t>
      </w:r>
      <w:r>
        <w:t xml:space="preserve"> Statistik.</w:t>
      </w:r>
    </w:p>
    <w:p w:rsidR="00F42206" w:rsidRDefault="00F42206" w:rsidP="00FE0287"/>
    <w:p w:rsidR="0055770A" w:rsidRDefault="0055770A" w:rsidP="0055770A">
      <w:r>
        <w:lastRenderedPageBreak/>
        <w:t xml:space="preserve">Der </w:t>
      </w:r>
      <w:r w:rsidRPr="0055770A">
        <w:t>manuelle</w:t>
      </w:r>
      <w:r>
        <w:t xml:space="preserve"> Aufruf der Statistik erfolgt wieder über die Buchhaltungsbasisdaten mit der Schaltfläche „UVG-Statistik“ am unteren Bildrand:</w:t>
      </w:r>
    </w:p>
    <w:p w:rsidR="0055770A" w:rsidRDefault="0055770A" w:rsidP="0055770A"/>
    <w:p w:rsidR="0055770A" w:rsidRDefault="0055770A" w:rsidP="0055770A">
      <w:r w:rsidRPr="0097246D">
        <w:rPr>
          <w:noProof/>
        </w:rPr>
        <w:drawing>
          <wp:inline distT="0" distB="0" distL="0" distR="0" wp14:anchorId="3B3734F0" wp14:editId="4FF6A7C3">
            <wp:extent cx="6238212" cy="2647950"/>
            <wp:effectExtent l="19050" t="19050" r="10795" b="1905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020" b="38277"/>
                    <a:stretch/>
                  </pic:blipFill>
                  <pic:spPr bwMode="auto">
                    <a:xfrm>
                      <a:off x="0" y="0"/>
                      <a:ext cx="6238212" cy="26479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5770A" w:rsidRDefault="006E05F4" w:rsidP="0055770A">
      <w:r>
        <w:rPr>
          <w:noProof/>
        </w:rPr>
        <mc:AlternateContent>
          <mc:Choice Requires="wps">
            <w:drawing>
              <wp:anchor distT="0" distB="0" distL="114300" distR="114300" simplePos="0" relativeHeight="251680768" behindDoc="0" locked="0" layoutInCell="1" allowOverlap="1" wp14:anchorId="5806DAC7" wp14:editId="1A03F61D">
                <wp:simplePos x="0" y="0"/>
                <wp:positionH relativeFrom="column">
                  <wp:posOffset>3694430</wp:posOffset>
                </wp:positionH>
                <wp:positionV relativeFrom="paragraph">
                  <wp:posOffset>372110</wp:posOffset>
                </wp:positionV>
                <wp:extent cx="450215" cy="240665"/>
                <wp:effectExtent l="0" t="57150" r="6985" b="102235"/>
                <wp:wrapNone/>
                <wp:docPr id="6" name="Pfeil: nach rechts 11"/>
                <wp:cNvGraphicFramePr/>
                <a:graphic xmlns:a="http://schemas.openxmlformats.org/drawingml/2006/main">
                  <a:graphicData uri="http://schemas.microsoft.com/office/word/2010/wordprocessingShape">
                    <wps:wsp>
                      <wps:cNvSpPr/>
                      <wps:spPr>
                        <a:xfrm rot="13411016">
                          <a:off x="0" y="0"/>
                          <a:ext cx="450215" cy="2406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D1952" id="Pfeil: nach rechts 11" o:spid="_x0000_s1026" type="#_x0000_t13" style="position:absolute;margin-left:290.9pt;margin-top:29.3pt;width:35.45pt;height:18.95pt;rotation:-8944554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" adj="15827" fillcolor="#4f81bd [3204]" strokecolor="#243f60 [1604]" strokeweight="2pt"/>
            </w:pict>
          </mc:Fallback>
        </mc:AlternateContent>
      </w:r>
      <w:r w:rsidRPr="0097246D">
        <w:rPr>
          <w:noProof/>
        </w:rPr>
        <w:drawing>
          <wp:inline distT="0" distB="0" distL="0" distR="0" wp14:anchorId="24C54092" wp14:editId="3E4AD62A">
            <wp:extent cx="6238875" cy="361950"/>
            <wp:effectExtent l="19050" t="19050" r="28575" b="1905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92794"/>
                    <a:stretch/>
                  </pic:blipFill>
                  <pic:spPr bwMode="auto">
                    <a:xfrm>
                      <a:off x="0" y="0"/>
                      <a:ext cx="6238875" cy="3619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5770A" w:rsidRDefault="0055770A" w:rsidP="0055770A"/>
    <w:p w:rsidR="006E05F4" w:rsidRDefault="006E05F4" w:rsidP="0055770A"/>
    <w:p w:rsidR="000D779A" w:rsidRDefault="0055770A" w:rsidP="0055770A">
      <w:r>
        <w:t xml:space="preserve">Der vg. Aufruf öffnet folgende Maske, in dieser ist der </w:t>
      </w:r>
      <w:r w:rsidR="006E05F4">
        <w:t>Abschnitt f</w:t>
      </w:r>
      <w:r w:rsidR="00036220">
        <w:t xml:space="preserve">ür </w:t>
      </w:r>
      <w:r w:rsidR="00256242">
        <w:t>Aufhebungsentscheidu</w:t>
      </w:r>
      <w:r w:rsidR="00036220">
        <w:t>ngen</w:t>
      </w:r>
      <w:r w:rsidR="00256242">
        <w:t xml:space="preserve">, </w:t>
      </w:r>
      <w:r w:rsidR="006E05F4">
        <w:t xml:space="preserve">d.h. der </w:t>
      </w:r>
      <w:r w:rsidR="00036220" w:rsidRPr="000D779A">
        <w:rPr>
          <w:u w:val="single"/>
        </w:rPr>
        <w:t>untere</w:t>
      </w:r>
      <w:r w:rsidR="00036220">
        <w:t xml:space="preserve"> Teil der Maske maßgeblich. </w:t>
      </w:r>
    </w:p>
    <w:p w:rsidR="0055770A" w:rsidRDefault="0055770A" w:rsidP="0055770A"/>
    <w:p w:rsidR="0055770A" w:rsidRDefault="00256242" w:rsidP="0055770A">
      <w:r>
        <w:rPr>
          <w:noProof/>
        </w:rPr>
        <mc:AlternateContent>
          <mc:Choice Requires="wps">
            <w:drawing>
              <wp:anchor distT="0" distB="0" distL="114300" distR="114300" simplePos="0" relativeHeight="251658752" behindDoc="0" locked="0" layoutInCell="1" allowOverlap="1" wp14:anchorId="2127553F" wp14:editId="7CFE1F49">
                <wp:simplePos x="0" y="0"/>
                <wp:positionH relativeFrom="column">
                  <wp:posOffset>4973295</wp:posOffset>
                </wp:positionH>
                <wp:positionV relativeFrom="paragraph">
                  <wp:posOffset>3195607</wp:posOffset>
                </wp:positionV>
                <wp:extent cx="450215" cy="240665"/>
                <wp:effectExtent l="0" t="57150" r="6985" b="102235"/>
                <wp:wrapNone/>
                <wp:docPr id="25" name="Pfeil: nach rechts 11"/>
                <wp:cNvGraphicFramePr/>
                <a:graphic xmlns:a="http://schemas.openxmlformats.org/drawingml/2006/main">
                  <a:graphicData uri="http://schemas.microsoft.com/office/word/2010/wordprocessingShape">
                    <wps:wsp>
                      <wps:cNvSpPr/>
                      <wps:spPr>
                        <a:xfrm rot="13411016">
                          <a:off x="0" y="0"/>
                          <a:ext cx="450215" cy="2406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8DA8" id="Pfeil: nach rechts 11" o:spid="_x0000_s1026" type="#_x0000_t13" style="position:absolute;margin-left:391.6pt;margin-top:251.6pt;width:35.45pt;height:18.95pt;rotation:-894455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" adj="15827" fillcolor="#4f81bd [3204]" strokecolor="#243f60 [1604]" strokeweight="2pt"/>
            </w:pict>
          </mc:Fallback>
        </mc:AlternateContent>
      </w:r>
      <w:r w:rsidRPr="00256242">
        <w:rPr>
          <w:noProof/>
        </w:rPr>
        <w:drawing>
          <wp:inline distT="0" distB="0" distL="0" distR="0" wp14:anchorId="41B749C3" wp14:editId="73EACC22">
            <wp:extent cx="6299835" cy="3319780"/>
            <wp:effectExtent l="0" t="0" r="571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99835" cy="3319780"/>
                    </a:xfrm>
                    <a:prstGeom prst="rect">
                      <a:avLst/>
                    </a:prstGeom>
                  </pic:spPr>
                </pic:pic>
              </a:graphicData>
            </a:graphic>
          </wp:inline>
        </w:drawing>
      </w:r>
    </w:p>
    <w:p w:rsidR="0055770A" w:rsidRDefault="0055770A" w:rsidP="0055770A"/>
    <w:p w:rsidR="00F4341A" w:rsidRDefault="00036220" w:rsidP="00FE0287">
      <w:r>
        <w:t xml:space="preserve">Hier wird ein neuer Eintrag durch Klick auf „Neu“ erzeugt. Es öffnet sich </w:t>
      </w:r>
      <w:r w:rsidR="00300DF5">
        <w:t>dieser</w:t>
      </w:r>
      <w:r>
        <w:t xml:space="preserve"> Dialog:</w:t>
      </w:r>
    </w:p>
    <w:p w:rsidR="00036220" w:rsidRDefault="00036220" w:rsidP="00FE0287"/>
    <w:p w:rsidR="00036220" w:rsidRDefault="00256242" w:rsidP="00FE0287">
      <w:r w:rsidRPr="00256242">
        <w:rPr>
          <w:noProof/>
        </w:rPr>
        <w:lastRenderedPageBreak/>
        <w:drawing>
          <wp:inline distT="0" distB="0" distL="0" distR="0" wp14:anchorId="1E530E35" wp14:editId="70C0387A">
            <wp:extent cx="6214110" cy="5995113"/>
            <wp:effectExtent l="0" t="0" r="0" b="571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856" b="-1"/>
                    <a:stretch/>
                  </pic:blipFill>
                  <pic:spPr bwMode="auto">
                    <a:xfrm>
                      <a:off x="0" y="0"/>
                      <a:ext cx="6224821" cy="6005447"/>
                    </a:xfrm>
                    <a:prstGeom prst="rect">
                      <a:avLst/>
                    </a:prstGeom>
                    <a:ln>
                      <a:noFill/>
                    </a:ln>
                    <a:extLst>
                      <a:ext uri="{53640926-AAD7-44D8-BBD7-CCE9431645EC}">
                        <a14:shadowObscured xmlns:a14="http://schemas.microsoft.com/office/drawing/2010/main"/>
                      </a:ext>
                    </a:extLst>
                  </pic:spPr>
                </pic:pic>
              </a:graphicData>
            </a:graphic>
          </wp:inline>
        </w:drawing>
      </w:r>
    </w:p>
    <w:p w:rsidR="00BD75B5" w:rsidRDefault="00BD75B5" w:rsidP="00FE0287"/>
    <w:p w:rsidR="00CD0FCF" w:rsidRDefault="00CD0FCF" w:rsidP="00CD0FCF">
      <w:r w:rsidRPr="000D779A">
        <w:rPr>
          <w:u w:val="single"/>
        </w:rPr>
        <w:t>Achtung:</w:t>
      </w:r>
      <w:r>
        <w:t xml:space="preserve"> Jede Leistung in einem UVG-Fall endet bei Erreichen des 18. Lebensjahres zwar automatisch, es muss aber dennoch in jedem beendeten / eingestellten Fall die Statistik zur </w:t>
      </w:r>
      <w:r w:rsidR="00256242">
        <w:t>Aufhebung / Einstellung der Leistung</w:t>
      </w:r>
      <w:r>
        <w:t xml:space="preserve"> wie vorstehend beschrieben erfasst werden! </w:t>
      </w:r>
    </w:p>
    <w:p w:rsidR="00CD0FCF" w:rsidRDefault="00CD0FCF" w:rsidP="00CD0FCF"/>
    <w:p w:rsidR="00CD0FCF" w:rsidRDefault="00CD0FCF" w:rsidP="00FE0287">
      <w:r>
        <w:t xml:space="preserve">Für Statistik 3 (Leistungseinstellung) </w:t>
      </w:r>
      <w:r w:rsidR="00036220">
        <w:t xml:space="preserve">ist </w:t>
      </w:r>
      <w:r>
        <w:t xml:space="preserve">hier </w:t>
      </w:r>
      <w:r w:rsidR="00036220">
        <w:t>einzutragen / auszuwählen</w:t>
      </w:r>
    </w:p>
    <w:p w:rsidR="00CD0FCF" w:rsidRDefault="00CD0FCF" w:rsidP="00FE0287"/>
    <w:p w:rsidR="00036220" w:rsidRDefault="00036220" w:rsidP="00036220">
      <w:pPr>
        <w:pStyle w:val="Listenabsatz"/>
        <w:numPr>
          <w:ilvl w:val="0"/>
          <w:numId w:val="15"/>
        </w:numPr>
      </w:pPr>
      <w:r>
        <w:t xml:space="preserve">als „Einstellungsdatum“ der </w:t>
      </w:r>
      <w:r w:rsidR="00256242">
        <w:t>Tag der Aufhebungsentscheidung</w:t>
      </w:r>
      <w:r>
        <w:t xml:space="preserve"> (vorbelegt mit Datum „Ende Zahlungen“</w:t>
      </w:r>
      <w:r w:rsidR="00755BB6">
        <w:t>, wenn die Entscheidung über die Aufhebung davon abweicht: Bitte anpassen!</w:t>
      </w:r>
      <w:r>
        <w:t>)</w:t>
      </w:r>
    </w:p>
    <w:p w:rsidR="00036220" w:rsidRDefault="00036220" w:rsidP="00036220">
      <w:pPr>
        <w:pStyle w:val="Listenabsatz"/>
        <w:numPr>
          <w:ilvl w:val="0"/>
          <w:numId w:val="15"/>
        </w:numPr>
      </w:pPr>
      <w:r>
        <w:t>Einstellungsgrund</w:t>
      </w:r>
    </w:p>
    <w:p w:rsidR="00CD0FCF" w:rsidRDefault="00CD0FCF" w:rsidP="00CD0FCF"/>
    <w:p w:rsidR="00CD0FCF" w:rsidRDefault="00CD0FCF" w:rsidP="00CD0FCF">
      <w:r>
        <w:t>Die anderen in diesem Dialog abgefragten Daten betreffen die nachfolgend beschriebenen Statistiken.</w:t>
      </w:r>
    </w:p>
    <w:p w:rsidR="00CD0FCF" w:rsidRDefault="00CD0FCF" w:rsidP="00036220"/>
    <w:p w:rsidR="000615A8" w:rsidRDefault="000A7261" w:rsidP="000A7261">
      <w:pPr>
        <w:pStyle w:val="berschrift1"/>
      </w:pPr>
      <w:r>
        <w:lastRenderedPageBreak/>
        <w:t>Statistik 4</w:t>
      </w:r>
      <w:r w:rsidR="00D812E9">
        <w:t xml:space="preserve"> bis 6 -</w:t>
      </w:r>
      <w:r w:rsidR="000615A8">
        <w:t xml:space="preserve"> Ausfallleistungen</w:t>
      </w:r>
      <w:r w:rsidR="00FE7E36">
        <w:t>, Anspruchsübergang</w:t>
      </w:r>
      <w:r w:rsidR="00D812E9">
        <w:t xml:space="preserve"> und </w:t>
      </w:r>
      <w:r w:rsidR="00FE7E36">
        <w:t>Rückgriff</w:t>
      </w:r>
    </w:p>
    <w:p w:rsidR="000615A8" w:rsidRDefault="000615A8" w:rsidP="000615A8">
      <w:r w:rsidRPr="000615A8">
        <w:t>N</w:t>
      </w:r>
      <w:r>
        <w:t>a</w:t>
      </w:r>
      <w:r w:rsidRPr="000615A8">
        <w:t>chd</w:t>
      </w:r>
      <w:r>
        <w:t xml:space="preserve">em anlässlich einer </w:t>
      </w:r>
      <w:r w:rsidR="00256242">
        <w:t xml:space="preserve">Aufhebungsentscheidung </w:t>
      </w:r>
      <w:r>
        <w:t xml:space="preserve">das </w:t>
      </w:r>
      <w:r w:rsidR="00256242">
        <w:t>D</w:t>
      </w:r>
      <w:r>
        <w:t>atum</w:t>
      </w:r>
      <w:r w:rsidR="00256242">
        <w:t xml:space="preserve"> der Aufhebungsentscheidung sowie </w:t>
      </w:r>
      <w:r>
        <w:t xml:space="preserve">der Einstellungsgrund </w:t>
      </w:r>
      <w:r w:rsidR="00256242">
        <w:t xml:space="preserve">eingetragen und die Frage beantwortet wurde, ob es sich zum Zeitpunkt der Einstellung um einen Fall mit reduzierter Leistung handelte, </w:t>
      </w:r>
      <w:r>
        <w:t xml:space="preserve">sind </w:t>
      </w:r>
      <w:r w:rsidRPr="00D812E9">
        <w:rPr>
          <w:u w:val="single"/>
        </w:rPr>
        <w:t>in der gleichen Maske</w:t>
      </w:r>
      <w:r>
        <w:t xml:space="preserve"> </w:t>
      </w:r>
      <w:r w:rsidR="00D812E9">
        <w:t>auch die</w:t>
      </w:r>
      <w:r>
        <w:t xml:space="preserve"> Angaben </w:t>
      </w:r>
      <w:r w:rsidR="00D812E9">
        <w:t xml:space="preserve">zu den Statistiken 4 bis 6 </w:t>
      </w:r>
      <w:r>
        <w:t>zu machen. Diese sind aufeinander aufbauend, d.h. je nach Angabe werden weitere Fragen aktiv oder inaktiv.</w:t>
      </w:r>
      <w:r w:rsidR="00D812E9">
        <w:t xml:space="preserve"> </w:t>
      </w:r>
      <w:r>
        <w:t>Nachfolgend sind die möglichen Abfolgen beschrieben:</w:t>
      </w:r>
    </w:p>
    <w:p w:rsidR="000615A8" w:rsidRDefault="000615A8" w:rsidP="000615A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2977"/>
        <w:gridCol w:w="4075"/>
      </w:tblGrid>
      <w:tr w:rsidR="008D736C" w:rsidRPr="008D736C" w:rsidTr="00A06722">
        <w:trPr>
          <w:trHeight w:val="567"/>
        </w:trPr>
        <w:tc>
          <w:tcPr>
            <w:tcW w:w="10137" w:type="dxa"/>
            <w:gridSpan w:val="3"/>
            <w:vAlign w:val="center"/>
          </w:tcPr>
          <w:p w:rsidR="00FE7E36" w:rsidRDefault="006765EB" w:rsidP="00D812E9">
            <w:pPr>
              <w:jc w:val="center"/>
              <w:rPr>
                <w:noProof/>
              </w:rPr>
            </w:pPr>
            <w:r>
              <w:rPr>
                <w:noProof/>
                <w:sz w:val="18"/>
              </w:rPr>
              <mc:AlternateContent>
                <mc:Choice Requires="wps">
                  <w:drawing>
                    <wp:anchor distT="0" distB="0" distL="114300" distR="114300" simplePos="0" relativeHeight="251724800" behindDoc="0" locked="0" layoutInCell="1" allowOverlap="1" wp14:anchorId="6A09D3EB" wp14:editId="1613BE6F">
                      <wp:simplePos x="0" y="0"/>
                      <wp:positionH relativeFrom="column">
                        <wp:posOffset>1874520</wp:posOffset>
                      </wp:positionH>
                      <wp:positionV relativeFrom="paragraph">
                        <wp:posOffset>391160</wp:posOffset>
                      </wp:positionV>
                      <wp:extent cx="179705" cy="539750"/>
                      <wp:effectExtent l="0" t="0" r="0" b="0"/>
                      <wp:wrapNone/>
                      <wp:docPr id="58" name="Pfeil nach unten 58"/>
                      <wp:cNvGraphicFramePr/>
                      <a:graphic xmlns:a="http://schemas.openxmlformats.org/drawingml/2006/main">
                        <a:graphicData uri="http://schemas.microsoft.com/office/word/2010/wordprocessingShape">
                          <wps:wsp>
                            <wps:cNvSpPr/>
                            <wps:spPr>
                              <a:xfrm>
                                <a:off x="0" y="0"/>
                                <a:ext cx="179705" cy="5397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B27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58" o:spid="_x0000_s1026" type="#_x0000_t67" style="position:absolute;margin-left:147.6pt;margin-top:30.8pt;width:14.15pt;height: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" adj="18004" fillcolor="#4f81bd [3204]" stroked="f" strokeweight="2pt"/>
                  </w:pict>
                </mc:Fallback>
              </mc:AlternateContent>
            </w:r>
            <w:r w:rsidR="00D812E9">
              <w:rPr>
                <w:noProof/>
                <w:sz w:val="18"/>
              </w:rPr>
              <mc:AlternateContent>
                <mc:Choice Requires="wps">
                  <w:drawing>
                    <wp:anchor distT="0" distB="0" distL="114300" distR="114300" simplePos="0" relativeHeight="251687936" behindDoc="0" locked="0" layoutInCell="1" allowOverlap="1" wp14:anchorId="785FFBC4" wp14:editId="154A93CE">
                      <wp:simplePos x="0" y="0"/>
                      <wp:positionH relativeFrom="column">
                        <wp:posOffset>3636328</wp:posOffset>
                      </wp:positionH>
                      <wp:positionV relativeFrom="paragraph">
                        <wp:posOffset>247967</wp:posOffset>
                      </wp:positionV>
                      <wp:extent cx="180000" cy="871855"/>
                      <wp:effectExtent l="0" t="250825" r="0" b="217170"/>
                      <wp:wrapNone/>
                      <wp:docPr id="35" name="Pfeil nach unten 35"/>
                      <wp:cNvGraphicFramePr/>
                      <a:graphic xmlns:a="http://schemas.openxmlformats.org/drawingml/2006/main">
                        <a:graphicData uri="http://schemas.microsoft.com/office/word/2010/wordprocessingShape">
                          <wps:wsp>
                            <wps:cNvSpPr/>
                            <wps:spPr>
                              <a:xfrm rot="18820280">
                                <a:off x="0" y="0"/>
                                <a:ext cx="180000" cy="8718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FF2E3" id="Pfeil nach unten 35" o:spid="_x0000_s1026" type="#_x0000_t67" style="position:absolute;margin-left:286.35pt;margin-top:19.5pt;width:14.15pt;height:68.65pt;rotation:-303619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" adj="19370" fillcolor="#4f81bd [3204]" stroked="f" strokeweight="2pt"/>
                  </w:pict>
                </mc:Fallback>
              </mc:AlternateContent>
            </w:r>
            <w:r w:rsidR="00FE7E36" w:rsidRPr="00FE7E36">
              <w:rPr>
                <w:noProof/>
                <w:sz w:val="18"/>
              </w:rPr>
              <w:drawing>
                <wp:inline distT="0" distB="0" distL="0" distR="0" wp14:anchorId="6914F437" wp14:editId="63E9CC87">
                  <wp:extent cx="1104900" cy="466725"/>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r="57509"/>
                          <a:stretch/>
                        </pic:blipFill>
                        <pic:spPr bwMode="auto">
                          <a:xfrm>
                            <a:off x="0" y="0"/>
                            <a:ext cx="1104900" cy="466725"/>
                          </a:xfrm>
                          <a:prstGeom prst="rect">
                            <a:avLst/>
                          </a:prstGeom>
                          <a:ln>
                            <a:noFill/>
                          </a:ln>
                          <a:extLst>
                            <a:ext uri="{53640926-AAD7-44D8-BBD7-CCE9431645EC}">
                              <a14:shadowObscured xmlns:a14="http://schemas.microsoft.com/office/drawing/2010/main"/>
                            </a:ext>
                          </a:extLst>
                        </pic:spPr>
                      </pic:pic>
                    </a:graphicData>
                  </a:graphic>
                </wp:inline>
              </w:drawing>
            </w:r>
            <w:r w:rsidR="00FE7E36">
              <w:rPr>
                <w:noProof/>
              </w:rPr>
              <w:t xml:space="preserve"> </w:t>
            </w:r>
            <w:r w:rsidR="00FE7E36" w:rsidRPr="00FE7E36">
              <w:rPr>
                <w:noProof/>
                <w:sz w:val="18"/>
              </w:rPr>
              <w:drawing>
                <wp:inline distT="0" distB="0" distL="0" distR="0" wp14:anchorId="1B583C20" wp14:editId="23074C60">
                  <wp:extent cx="1504949" cy="485775"/>
                  <wp:effectExtent l="0" t="0" r="63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42545"/>
                          <a:stretch/>
                        </pic:blipFill>
                        <pic:spPr bwMode="auto">
                          <a:xfrm>
                            <a:off x="0" y="0"/>
                            <a:ext cx="1505160" cy="485843"/>
                          </a:xfrm>
                          <a:prstGeom prst="rect">
                            <a:avLst/>
                          </a:prstGeom>
                          <a:ln>
                            <a:noFill/>
                          </a:ln>
                          <a:extLst>
                            <a:ext uri="{53640926-AAD7-44D8-BBD7-CCE9431645EC}">
                              <a14:shadowObscured xmlns:a14="http://schemas.microsoft.com/office/drawing/2010/main"/>
                            </a:ext>
                          </a:extLst>
                        </pic:spPr>
                      </pic:pic>
                    </a:graphicData>
                  </a:graphic>
                </wp:inline>
              </w:drawing>
            </w:r>
          </w:p>
          <w:p w:rsidR="00D812E9" w:rsidRPr="008D736C" w:rsidRDefault="00D812E9" w:rsidP="00D812E9">
            <w:pPr>
              <w:jc w:val="center"/>
              <w:rPr>
                <w:sz w:val="18"/>
              </w:rPr>
            </w:pPr>
          </w:p>
        </w:tc>
      </w:tr>
      <w:tr w:rsidR="00A06722" w:rsidRPr="00FE7E36" w:rsidTr="00A06722">
        <w:trPr>
          <w:trHeight w:val="567"/>
        </w:trPr>
        <w:tc>
          <w:tcPr>
            <w:tcW w:w="6062" w:type="dxa"/>
            <w:gridSpan w:val="2"/>
            <w:vAlign w:val="center"/>
          </w:tcPr>
          <w:p w:rsidR="008D736C" w:rsidRPr="00FE7E36" w:rsidRDefault="008D736C" w:rsidP="00FE7E36">
            <w:pPr>
              <w:jc w:val="center"/>
              <w:rPr>
                <w:b/>
                <w:sz w:val="18"/>
              </w:rPr>
            </w:pPr>
          </w:p>
        </w:tc>
        <w:tc>
          <w:tcPr>
            <w:tcW w:w="4075" w:type="dxa"/>
            <w:vAlign w:val="center"/>
          </w:tcPr>
          <w:p w:rsidR="008D736C" w:rsidRPr="00FE7E36" w:rsidRDefault="00D812E9" w:rsidP="00D812E9">
            <w:pPr>
              <w:jc w:val="center"/>
              <w:rPr>
                <w:b/>
                <w:sz w:val="18"/>
              </w:rPr>
            </w:pPr>
            <w:r>
              <w:rPr>
                <w:b/>
                <w:sz w:val="18"/>
              </w:rPr>
              <w:t>Gründe auswählen</w:t>
            </w:r>
          </w:p>
        </w:tc>
      </w:tr>
      <w:tr w:rsidR="00A06722" w:rsidRPr="008D736C" w:rsidTr="00A06722">
        <w:trPr>
          <w:trHeight w:val="577"/>
        </w:trPr>
        <w:tc>
          <w:tcPr>
            <w:tcW w:w="6062" w:type="dxa"/>
            <w:gridSpan w:val="2"/>
            <w:vAlign w:val="center"/>
          </w:tcPr>
          <w:p w:rsidR="008D736C" w:rsidRPr="008D736C" w:rsidRDefault="00DB63C0" w:rsidP="00FE7E36">
            <w:pPr>
              <w:jc w:val="center"/>
              <w:rPr>
                <w:sz w:val="18"/>
              </w:rPr>
            </w:pPr>
            <w:r>
              <w:rPr>
                <w:noProof/>
                <w:sz w:val="18"/>
              </w:rPr>
              <mc:AlternateContent>
                <mc:Choice Requires="wps">
                  <w:drawing>
                    <wp:anchor distT="0" distB="0" distL="114300" distR="114300" simplePos="0" relativeHeight="251689984" behindDoc="0" locked="0" layoutInCell="1" allowOverlap="1" wp14:anchorId="0A069D64" wp14:editId="3AD0BEB9">
                      <wp:simplePos x="0" y="0"/>
                      <wp:positionH relativeFrom="column">
                        <wp:posOffset>478155</wp:posOffset>
                      </wp:positionH>
                      <wp:positionV relativeFrom="paragraph">
                        <wp:posOffset>397510</wp:posOffset>
                      </wp:positionV>
                      <wp:extent cx="180000" cy="2268000"/>
                      <wp:effectExtent l="0" t="0" r="0" b="0"/>
                      <wp:wrapNone/>
                      <wp:docPr id="36" name="Pfeil nach unten 36"/>
                      <wp:cNvGraphicFramePr/>
                      <a:graphic xmlns:a="http://schemas.openxmlformats.org/drawingml/2006/main">
                        <a:graphicData uri="http://schemas.microsoft.com/office/word/2010/wordprocessingShape">
                          <wps:wsp>
                            <wps:cNvSpPr/>
                            <wps:spPr>
                              <a:xfrm>
                                <a:off x="0" y="0"/>
                                <a:ext cx="180000" cy="2268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6A713" id="Pfeil nach unten 36" o:spid="_x0000_s1026" type="#_x0000_t67" style="position:absolute;margin-left:37.65pt;margin-top:31.3pt;width:14.15pt;height:17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" adj="20743" fillcolor="#4f81bd [3204]" stroked="f" strokeweight="2pt"/>
                  </w:pict>
                </mc:Fallback>
              </mc:AlternateContent>
            </w:r>
            <w:r>
              <w:rPr>
                <w:noProof/>
                <w:sz w:val="18"/>
              </w:rPr>
              <mc:AlternateContent>
                <mc:Choice Requires="wps">
                  <w:drawing>
                    <wp:anchor distT="0" distB="0" distL="114300" distR="114300" simplePos="0" relativeHeight="251710464" behindDoc="0" locked="0" layoutInCell="1" allowOverlap="1" wp14:anchorId="202FDFFF" wp14:editId="67B0F07B">
                      <wp:simplePos x="0" y="0"/>
                      <wp:positionH relativeFrom="column">
                        <wp:posOffset>2078990</wp:posOffset>
                      </wp:positionH>
                      <wp:positionV relativeFrom="paragraph">
                        <wp:posOffset>382905</wp:posOffset>
                      </wp:positionV>
                      <wp:extent cx="179705" cy="539750"/>
                      <wp:effectExtent l="0" t="0" r="0" b="0"/>
                      <wp:wrapNone/>
                      <wp:docPr id="50" name="Pfeil nach unten 50"/>
                      <wp:cNvGraphicFramePr/>
                      <a:graphic xmlns:a="http://schemas.openxmlformats.org/drawingml/2006/main">
                        <a:graphicData uri="http://schemas.microsoft.com/office/word/2010/wordprocessingShape">
                          <wps:wsp>
                            <wps:cNvSpPr/>
                            <wps:spPr>
                              <a:xfrm>
                                <a:off x="0" y="0"/>
                                <a:ext cx="179705" cy="5397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6089B" id="Pfeil nach unten 50" o:spid="_x0000_s1026" type="#_x0000_t67" style="position:absolute;margin-left:163.7pt;margin-top:30.15pt;width:14.15pt;height: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" adj="18004" fillcolor="#4f81bd [3204]" stroked="f" strokeweight="2pt"/>
                  </w:pict>
                </mc:Fallback>
              </mc:AlternateContent>
            </w:r>
            <w:r w:rsidR="008D736C" w:rsidRPr="008D736C">
              <w:rPr>
                <w:noProof/>
                <w:sz w:val="18"/>
              </w:rPr>
              <w:drawing>
                <wp:inline distT="0" distB="0" distL="0" distR="0" wp14:anchorId="0F4A35D0" wp14:editId="2CFF1E3E">
                  <wp:extent cx="2896004" cy="485843"/>
                  <wp:effectExtent l="0" t="0" r="0" b="952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96004" cy="485843"/>
                          </a:xfrm>
                          <a:prstGeom prst="rect">
                            <a:avLst/>
                          </a:prstGeom>
                        </pic:spPr>
                      </pic:pic>
                    </a:graphicData>
                  </a:graphic>
                </wp:inline>
              </w:drawing>
            </w:r>
          </w:p>
        </w:tc>
        <w:tc>
          <w:tcPr>
            <w:tcW w:w="4075" w:type="dxa"/>
            <w:vAlign w:val="center"/>
          </w:tcPr>
          <w:p w:rsidR="00FE7E36" w:rsidRPr="008D736C" w:rsidRDefault="008D736C" w:rsidP="00FE7E36">
            <w:pPr>
              <w:jc w:val="center"/>
              <w:rPr>
                <w:sz w:val="18"/>
              </w:rPr>
            </w:pPr>
            <w:r w:rsidRPr="008D736C">
              <w:rPr>
                <w:noProof/>
                <w:sz w:val="18"/>
              </w:rPr>
              <w:drawing>
                <wp:inline distT="0" distB="0" distL="0" distR="0" wp14:anchorId="5237F468" wp14:editId="47A82959">
                  <wp:extent cx="2190750" cy="553051"/>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t="21781" r="38191" b="5157"/>
                          <a:stretch/>
                        </pic:blipFill>
                        <pic:spPr bwMode="auto">
                          <a:xfrm>
                            <a:off x="0" y="0"/>
                            <a:ext cx="2202076" cy="555910"/>
                          </a:xfrm>
                          <a:prstGeom prst="rect">
                            <a:avLst/>
                          </a:prstGeom>
                          <a:ln>
                            <a:noFill/>
                          </a:ln>
                          <a:extLst>
                            <a:ext uri="{53640926-AAD7-44D8-BBD7-CCE9431645EC}">
                              <a14:shadowObscured xmlns:a14="http://schemas.microsoft.com/office/drawing/2010/main"/>
                            </a:ext>
                          </a:extLst>
                        </pic:spPr>
                      </pic:pic>
                    </a:graphicData>
                  </a:graphic>
                </wp:inline>
              </w:drawing>
            </w:r>
          </w:p>
        </w:tc>
      </w:tr>
      <w:tr w:rsidR="00FE7E36" w:rsidRPr="008D736C" w:rsidTr="00A06722">
        <w:trPr>
          <w:trHeight w:val="567"/>
        </w:trPr>
        <w:tc>
          <w:tcPr>
            <w:tcW w:w="3085" w:type="dxa"/>
            <w:vMerge w:val="restart"/>
          </w:tcPr>
          <w:p w:rsidR="00FE7E36" w:rsidRPr="00FE7E36" w:rsidRDefault="00FE7E36" w:rsidP="00FE7E36">
            <w:pPr>
              <w:jc w:val="center"/>
              <w:rPr>
                <w:b/>
                <w:sz w:val="18"/>
              </w:rPr>
            </w:pPr>
          </w:p>
          <w:p w:rsidR="00FE7E36" w:rsidRPr="00FE7E36" w:rsidRDefault="00FE7E36" w:rsidP="00FE7E36">
            <w:pPr>
              <w:jc w:val="center"/>
              <w:rPr>
                <w:b/>
                <w:sz w:val="18"/>
              </w:rPr>
            </w:pPr>
          </w:p>
        </w:tc>
        <w:tc>
          <w:tcPr>
            <w:tcW w:w="2977" w:type="dxa"/>
          </w:tcPr>
          <w:p w:rsidR="00FE7E36" w:rsidRPr="00FE7E36" w:rsidRDefault="00FE7E36" w:rsidP="00D812E9">
            <w:pPr>
              <w:rPr>
                <w:b/>
                <w:sz w:val="18"/>
              </w:rPr>
            </w:pPr>
          </w:p>
        </w:tc>
        <w:tc>
          <w:tcPr>
            <w:tcW w:w="4075" w:type="dxa"/>
            <w:vMerge w:val="restart"/>
          </w:tcPr>
          <w:p w:rsidR="00FE7E36" w:rsidRPr="00FE7E36" w:rsidRDefault="00D812E9" w:rsidP="00A06722">
            <w:pPr>
              <w:jc w:val="center"/>
              <w:rPr>
                <w:b/>
                <w:i/>
                <w:sz w:val="18"/>
              </w:rPr>
            </w:pPr>
            <w:r>
              <w:rPr>
                <w:noProof/>
                <w:sz w:val="18"/>
              </w:rPr>
              <mc:AlternateContent>
                <mc:Choice Requires="wps">
                  <w:drawing>
                    <wp:anchor distT="0" distB="0" distL="114300" distR="114300" simplePos="0" relativeHeight="251694080" behindDoc="0" locked="0" layoutInCell="1" allowOverlap="1" wp14:anchorId="194726EF" wp14:editId="59AD4C01">
                      <wp:simplePos x="0" y="0"/>
                      <wp:positionH relativeFrom="column">
                        <wp:posOffset>1127125</wp:posOffset>
                      </wp:positionH>
                      <wp:positionV relativeFrom="paragraph">
                        <wp:posOffset>113030</wp:posOffset>
                      </wp:positionV>
                      <wp:extent cx="180000" cy="540000"/>
                      <wp:effectExtent l="0" t="0" r="0" b="0"/>
                      <wp:wrapNone/>
                      <wp:docPr id="38" name="Pfeil nach unten 38"/>
                      <wp:cNvGraphicFramePr/>
                      <a:graphic xmlns:a="http://schemas.openxmlformats.org/drawingml/2006/main">
                        <a:graphicData uri="http://schemas.microsoft.com/office/word/2010/wordprocessingShape">
                          <wps:wsp>
                            <wps:cNvSpPr/>
                            <wps:spPr>
                              <a:xfrm>
                                <a:off x="0" y="0"/>
                                <a:ext cx="180000" cy="540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1E788" id="Pfeil nach unten 38" o:spid="_x0000_s1026" type="#_x0000_t67" style="position:absolute;margin-left:88.75pt;margin-top:8.9pt;width:14.1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" adj="18000" fillcolor="#4f81bd [3204]" stroked="f" strokeweight="2pt"/>
                  </w:pict>
                </mc:Fallback>
              </mc:AlternateContent>
            </w:r>
          </w:p>
          <w:p w:rsidR="00D812E9" w:rsidRDefault="00D812E9" w:rsidP="00A06722">
            <w:pPr>
              <w:jc w:val="center"/>
              <w:rPr>
                <w:i/>
                <w:sz w:val="18"/>
              </w:rPr>
            </w:pPr>
          </w:p>
          <w:p w:rsidR="00D812E9" w:rsidRDefault="00D812E9" w:rsidP="00A06722">
            <w:pPr>
              <w:jc w:val="center"/>
              <w:rPr>
                <w:i/>
                <w:sz w:val="18"/>
              </w:rPr>
            </w:pPr>
          </w:p>
          <w:p w:rsidR="00D812E9" w:rsidRDefault="00D812E9" w:rsidP="00A06722">
            <w:pPr>
              <w:jc w:val="center"/>
              <w:rPr>
                <w:i/>
                <w:sz w:val="18"/>
              </w:rPr>
            </w:pPr>
          </w:p>
          <w:p w:rsidR="00D812E9" w:rsidRDefault="00D812E9" w:rsidP="00A06722">
            <w:pPr>
              <w:jc w:val="center"/>
              <w:rPr>
                <w:i/>
                <w:sz w:val="18"/>
              </w:rPr>
            </w:pPr>
          </w:p>
          <w:p w:rsidR="00FE7E36" w:rsidRPr="00FE7E36" w:rsidRDefault="00A06722" w:rsidP="00A06722">
            <w:pPr>
              <w:jc w:val="center"/>
              <w:rPr>
                <w:i/>
                <w:sz w:val="18"/>
              </w:rPr>
            </w:pPr>
            <w:r w:rsidRPr="00A06722">
              <w:rPr>
                <w:i/>
                <w:noProof/>
                <w:sz w:val="18"/>
              </w:rPr>
              <w:drawing>
                <wp:inline distT="0" distB="0" distL="0" distR="0" wp14:anchorId="2D0ED688" wp14:editId="2D48E6D0">
                  <wp:extent cx="923925" cy="276225"/>
                  <wp:effectExtent l="0" t="0" r="0" b="9525"/>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14706"/>
                          <a:stretch/>
                        </pic:blipFill>
                        <pic:spPr bwMode="auto">
                          <a:xfrm>
                            <a:off x="0" y="0"/>
                            <a:ext cx="924054" cy="276264"/>
                          </a:xfrm>
                          <a:prstGeom prst="rect">
                            <a:avLst/>
                          </a:prstGeom>
                          <a:ln>
                            <a:noFill/>
                          </a:ln>
                          <a:extLst>
                            <a:ext uri="{53640926-AAD7-44D8-BBD7-CCE9431645EC}">
                              <a14:shadowObscured xmlns:a14="http://schemas.microsoft.com/office/drawing/2010/main"/>
                            </a:ext>
                          </a:extLst>
                        </pic:spPr>
                      </pic:pic>
                    </a:graphicData>
                  </a:graphic>
                </wp:inline>
              </w:drawing>
            </w:r>
          </w:p>
        </w:tc>
      </w:tr>
      <w:tr w:rsidR="00FE7E36" w:rsidRPr="008D736C" w:rsidTr="00A06722">
        <w:trPr>
          <w:trHeight w:val="1935"/>
        </w:trPr>
        <w:tc>
          <w:tcPr>
            <w:tcW w:w="3085" w:type="dxa"/>
            <w:vMerge/>
            <w:vAlign w:val="center"/>
          </w:tcPr>
          <w:p w:rsidR="00FE7E36" w:rsidRPr="008D736C" w:rsidRDefault="00FE7E36" w:rsidP="00FE7E36">
            <w:pPr>
              <w:jc w:val="center"/>
              <w:rPr>
                <w:sz w:val="18"/>
              </w:rPr>
            </w:pPr>
          </w:p>
        </w:tc>
        <w:tc>
          <w:tcPr>
            <w:tcW w:w="2977" w:type="dxa"/>
            <w:vAlign w:val="center"/>
          </w:tcPr>
          <w:p w:rsidR="00FE7E36" w:rsidRDefault="00DB63C0" w:rsidP="00FE7E36">
            <w:pPr>
              <w:jc w:val="center"/>
              <w:rPr>
                <w:sz w:val="18"/>
              </w:rPr>
            </w:pPr>
            <w:r>
              <w:rPr>
                <w:noProof/>
                <w:sz w:val="18"/>
              </w:rPr>
              <mc:AlternateContent>
                <mc:Choice Requires="wps">
                  <w:drawing>
                    <wp:anchor distT="0" distB="0" distL="114300" distR="114300" simplePos="0" relativeHeight="251712512" behindDoc="0" locked="0" layoutInCell="1" allowOverlap="1" wp14:anchorId="4D73B13D" wp14:editId="6A633CFC">
                      <wp:simplePos x="0" y="0"/>
                      <wp:positionH relativeFrom="column">
                        <wp:posOffset>126365</wp:posOffset>
                      </wp:positionH>
                      <wp:positionV relativeFrom="paragraph">
                        <wp:posOffset>1409065</wp:posOffset>
                      </wp:positionV>
                      <wp:extent cx="179705" cy="324000"/>
                      <wp:effectExtent l="0" t="0" r="0" b="0"/>
                      <wp:wrapNone/>
                      <wp:docPr id="51" name="Pfeil nach unten 51"/>
                      <wp:cNvGraphicFramePr/>
                      <a:graphic xmlns:a="http://schemas.openxmlformats.org/drawingml/2006/main">
                        <a:graphicData uri="http://schemas.microsoft.com/office/word/2010/wordprocessingShape">
                          <wps:wsp>
                            <wps:cNvSpPr/>
                            <wps:spPr>
                              <a:xfrm>
                                <a:off x="0" y="0"/>
                                <a:ext cx="179705" cy="324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1F90" id="Pfeil nach unten 51" o:spid="_x0000_s1026" type="#_x0000_t67" style="position:absolute;margin-left:9.95pt;margin-top:110.95pt;width:14.1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" adj="15610" fillcolor="#4f81bd [3204]" stroked="f" strokeweight="2pt"/>
                  </w:pict>
                </mc:Fallback>
              </mc:AlternateContent>
            </w:r>
            <w:r w:rsidR="00FE7E36" w:rsidRPr="008D736C">
              <w:rPr>
                <w:noProof/>
                <w:sz w:val="18"/>
              </w:rPr>
              <w:drawing>
                <wp:inline distT="0" distB="0" distL="0" distR="0" wp14:anchorId="3BF613C9" wp14:editId="6A61E207">
                  <wp:extent cx="2002317" cy="1419225"/>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r="14341"/>
                          <a:stretch/>
                        </pic:blipFill>
                        <pic:spPr bwMode="auto">
                          <a:xfrm>
                            <a:off x="0" y="0"/>
                            <a:ext cx="2004261" cy="1420603"/>
                          </a:xfrm>
                          <a:prstGeom prst="rect">
                            <a:avLst/>
                          </a:prstGeom>
                          <a:ln>
                            <a:noFill/>
                          </a:ln>
                          <a:extLst>
                            <a:ext uri="{53640926-AAD7-44D8-BBD7-CCE9431645EC}">
                              <a14:shadowObscured xmlns:a14="http://schemas.microsoft.com/office/drawing/2010/main"/>
                            </a:ext>
                          </a:extLst>
                        </pic:spPr>
                      </pic:pic>
                    </a:graphicData>
                  </a:graphic>
                </wp:inline>
              </w:drawing>
            </w:r>
          </w:p>
          <w:p w:rsidR="00D812E9" w:rsidRPr="008D736C" w:rsidRDefault="00D812E9" w:rsidP="00FE7E36">
            <w:pPr>
              <w:jc w:val="center"/>
              <w:rPr>
                <w:sz w:val="18"/>
              </w:rPr>
            </w:pPr>
          </w:p>
        </w:tc>
        <w:tc>
          <w:tcPr>
            <w:tcW w:w="4075" w:type="dxa"/>
            <w:vMerge/>
            <w:vAlign w:val="center"/>
          </w:tcPr>
          <w:p w:rsidR="00FE7E36" w:rsidRPr="008D736C" w:rsidRDefault="00FE7E36" w:rsidP="00FE7E36">
            <w:pPr>
              <w:jc w:val="center"/>
              <w:rPr>
                <w:sz w:val="18"/>
              </w:rPr>
            </w:pPr>
          </w:p>
        </w:tc>
      </w:tr>
      <w:tr w:rsidR="00FE7E36" w:rsidRPr="008D736C" w:rsidTr="00A06722">
        <w:trPr>
          <w:trHeight w:val="567"/>
        </w:trPr>
        <w:tc>
          <w:tcPr>
            <w:tcW w:w="6062" w:type="dxa"/>
            <w:gridSpan w:val="2"/>
            <w:vAlign w:val="center"/>
          </w:tcPr>
          <w:p w:rsidR="00FE7E36" w:rsidRDefault="00FE7E36" w:rsidP="00FE7E36">
            <w:pPr>
              <w:jc w:val="center"/>
              <w:rPr>
                <w:sz w:val="18"/>
              </w:rPr>
            </w:pPr>
          </w:p>
          <w:p w:rsidR="00FE7E36" w:rsidRPr="008D736C" w:rsidRDefault="00DB63C0" w:rsidP="00D812E9">
            <w:pPr>
              <w:jc w:val="center"/>
              <w:rPr>
                <w:sz w:val="18"/>
              </w:rPr>
            </w:pPr>
            <w:r>
              <w:rPr>
                <w:noProof/>
                <w:sz w:val="18"/>
              </w:rPr>
              <mc:AlternateContent>
                <mc:Choice Requires="wps">
                  <w:drawing>
                    <wp:anchor distT="0" distB="0" distL="114300" distR="114300" simplePos="0" relativeHeight="251718656" behindDoc="0" locked="0" layoutInCell="1" allowOverlap="1" wp14:anchorId="35C216D1" wp14:editId="71F21AED">
                      <wp:simplePos x="0" y="0"/>
                      <wp:positionH relativeFrom="column">
                        <wp:posOffset>2212975</wp:posOffset>
                      </wp:positionH>
                      <wp:positionV relativeFrom="paragraph">
                        <wp:posOffset>411480</wp:posOffset>
                      </wp:positionV>
                      <wp:extent cx="179705" cy="359410"/>
                      <wp:effectExtent l="0" t="0" r="0" b="2540"/>
                      <wp:wrapNone/>
                      <wp:docPr id="54" name="Pfeil nach unten 54"/>
                      <wp:cNvGraphicFramePr/>
                      <a:graphic xmlns:a="http://schemas.openxmlformats.org/drawingml/2006/main">
                        <a:graphicData uri="http://schemas.microsoft.com/office/word/2010/wordprocessingShape">
                          <wps:wsp>
                            <wps:cNvSpPr/>
                            <wps:spPr>
                              <a:xfrm>
                                <a:off x="0" y="0"/>
                                <a:ext cx="179705" cy="3594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21205" id="Pfeil nach unten 54" o:spid="_x0000_s1026" type="#_x0000_t67" style="position:absolute;margin-left:174.25pt;margin-top:32.4pt;width:14.15pt;height:2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" fillcolor="#4f81bd [3204]" stroked="f" strokeweight="2pt"/>
                  </w:pict>
                </mc:Fallback>
              </mc:AlternateContent>
            </w:r>
            <w:r>
              <w:rPr>
                <w:noProof/>
                <w:sz w:val="18"/>
              </w:rPr>
              <mc:AlternateContent>
                <mc:Choice Requires="wps">
                  <w:drawing>
                    <wp:anchor distT="0" distB="0" distL="114300" distR="114300" simplePos="0" relativeHeight="251722752" behindDoc="0" locked="0" layoutInCell="1" allowOverlap="1" wp14:anchorId="4A28362E" wp14:editId="03B35E34">
                      <wp:simplePos x="0" y="0"/>
                      <wp:positionH relativeFrom="column">
                        <wp:posOffset>1311910</wp:posOffset>
                      </wp:positionH>
                      <wp:positionV relativeFrom="paragraph">
                        <wp:posOffset>412115</wp:posOffset>
                      </wp:positionV>
                      <wp:extent cx="179705" cy="359410"/>
                      <wp:effectExtent l="0" t="0" r="0" b="2540"/>
                      <wp:wrapNone/>
                      <wp:docPr id="57" name="Pfeil nach unten 57"/>
                      <wp:cNvGraphicFramePr/>
                      <a:graphic xmlns:a="http://schemas.openxmlformats.org/drawingml/2006/main">
                        <a:graphicData uri="http://schemas.microsoft.com/office/word/2010/wordprocessingShape">
                          <wps:wsp>
                            <wps:cNvSpPr/>
                            <wps:spPr>
                              <a:xfrm>
                                <a:off x="0" y="0"/>
                                <a:ext cx="179705" cy="3594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ACB87" id="Pfeil nach unten 57" o:spid="_x0000_s1026" type="#_x0000_t67" style="position:absolute;margin-left:103.3pt;margin-top:32.45pt;width:14.15pt;height:2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" fillcolor="#4f81bd [3204]" stroked="f" strokeweight="2pt"/>
                  </w:pict>
                </mc:Fallback>
              </mc:AlternateContent>
            </w:r>
            <w:r>
              <w:rPr>
                <w:noProof/>
                <w:sz w:val="18"/>
              </w:rPr>
              <mc:AlternateContent>
                <mc:Choice Requires="wps">
                  <w:drawing>
                    <wp:anchor distT="0" distB="0" distL="114300" distR="114300" simplePos="0" relativeHeight="251720704" behindDoc="0" locked="0" layoutInCell="1" allowOverlap="1" wp14:anchorId="13319C0D" wp14:editId="713C6A2C">
                      <wp:simplePos x="0" y="0"/>
                      <wp:positionH relativeFrom="column">
                        <wp:posOffset>380365</wp:posOffset>
                      </wp:positionH>
                      <wp:positionV relativeFrom="paragraph">
                        <wp:posOffset>404495</wp:posOffset>
                      </wp:positionV>
                      <wp:extent cx="179705" cy="359410"/>
                      <wp:effectExtent l="0" t="0" r="0" b="2540"/>
                      <wp:wrapNone/>
                      <wp:docPr id="55" name="Pfeil nach unten 55"/>
                      <wp:cNvGraphicFramePr/>
                      <a:graphic xmlns:a="http://schemas.openxmlformats.org/drawingml/2006/main">
                        <a:graphicData uri="http://schemas.microsoft.com/office/word/2010/wordprocessingShape">
                          <wps:wsp>
                            <wps:cNvSpPr/>
                            <wps:spPr>
                              <a:xfrm>
                                <a:off x="0" y="0"/>
                                <a:ext cx="179705" cy="3594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599D3" id="Pfeil nach unten 55" o:spid="_x0000_s1026" type="#_x0000_t67" style="position:absolute;margin-left:29.95pt;margin-top:31.85pt;width:14.15pt;height:28.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" fillcolor="#4f81bd [3204]" stroked="f" strokeweight="2pt"/>
                  </w:pict>
                </mc:Fallback>
              </mc:AlternateContent>
            </w:r>
            <w:r w:rsidR="00FE7E36" w:rsidRPr="00FE7E36">
              <w:rPr>
                <w:noProof/>
                <w:sz w:val="18"/>
              </w:rPr>
              <w:drawing>
                <wp:inline distT="0" distB="0" distL="0" distR="0" wp14:anchorId="12635BDC" wp14:editId="08C7CB8F">
                  <wp:extent cx="2933700" cy="409575"/>
                  <wp:effectExtent l="0" t="0" r="0"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b="21818"/>
                          <a:stretch/>
                        </pic:blipFill>
                        <pic:spPr bwMode="auto">
                          <a:xfrm>
                            <a:off x="0" y="0"/>
                            <a:ext cx="2934110" cy="409632"/>
                          </a:xfrm>
                          <a:prstGeom prst="rect">
                            <a:avLst/>
                          </a:prstGeom>
                          <a:ln>
                            <a:noFill/>
                          </a:ln>
                          <a:extLst>
                            <a:ext uri="{53640926-AAD7-44D8-BBD7-CCE9431645EC}">
                              <a14:shadowObscured xmlns:a14="http://schemas.microsoft.com/office/drawing/2010/main"/>
                            </a:ext>
                          </a:extLst>
                        </pic:spPr>
                      </pic:pic>
                    </a:graphicData>
                  </a:graphic>
                </wp:inline>
              </w:drawing>
            </w:r>
          </w:p>
        </w:tc>
        <w:tc>
          <w:tcPr>
            <w:tcW w:w="4075" w:type="dxa"/>
            <w:vMerge/>
            <w:vAlign w:val="center"/>
          </w:tcPr>
          <w:p w:rsidR="00FE7E36" w:rsidRPr="008D736C" w:rsidRDefault="00FE7E36" w:rsidP="00FE7E36">
            <w:pPr>
              <w:jc w:val="center"/>
              <w:rPr>
                <w:sz w:val="18"/>
              </w:rPr>
            </w:pPr>
          </w:p>
        </w:tc>
      </w:tr>
      <w:tr w:rsidR="00D812E9" w:rsidRPr="008D736C" w:rsidTr="00DB63C0">
        <w:trPr>
          <w:trHeight w:val="3623"/>
        </w:trPr>
        <w:tc>
          <w:tcPr>
            <w:tcW w:w="3085" w:type="dxa"/>
          </w:tcPr>
          <w:p w:rsidR="00D812E9" w:rsidRDefault="00D812E9" w:rsidP="00DB63C0">
            <w:pPr>
              <w:rPr>
                <w:i/>
                <w:sz w:val="18"/>
              </w:rPr>
            </w:pPr>
          </w:p>
          <w:p w:rsidR="00A06722" w:rsidRDefault="00A06722" w:rsidP="00DB63C0">
            <w:pPr>
              <w:rPr>
                <w:sz w:val="18"/>
              </w:rPr>
            </w:pPr>
          </w:p>
          <w:p w:rsidR="00DB63C0" w:rsidRDefault="00DB63C0" w:rsidP="00DB63C0">
            <w:pPr>
              <w:rPr>
                <w:sz w:val="18"/>
              </w:rPr>
            </w:pPr>
          </w:p>
          <w:p w:rsidR="00D812E9" w:rsidRPr="008D736C" w:rsidRDefault="00DB63C0" w:rsidP="00DB63C0">
            <w:pPr>
              <w:rPr>
                <w:sz w:val="18"/>
              </w:rPr>
            </w:pPr>
            <w:r>
              <w:rPr>
                <w:i/>
                <w:sz w:val="18"/>
              </w:rPr>
              <w:t xml:space="preserve">               </w:t>
            </w:r>
            <w:r w:rsidR="00A06722" w:rsidRPr="00A06722">
              <w:rPr>
                <w:i/>
                <w:noProof/>
                <w:sz w:val="18"/>
              </w:rPr>
              <w:drawing>
                <wp:inline distT="0" distB="0" distL="0" distR="0" wp14:anchorId="427EEDB5" wp14:editId="1A720CE7">
                  <wp:extent cx="923925" cy="276225"/>
                  <wp:effectExtent l="0" t="0" r="0" b="952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14706"/>
                          <a:stretch/>
                        </pic:blipFill>
                        <pic:spPr bwMode="auto">
                          <a:xfrm>
                            <a:off x="0" y="0"/>
                            <a:ext cx="924054" cy="276264"/>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vAlign w:val="center"/>
          </w:tcPr>
          <w:p w:rsidR="00D812E9" w:rsidRDefault="00D812E9" w:rsidP="00FE7E36">
            <w:pPr>
              <w:jc w:val="center"/>
              <w:rPr>
                <w:sz w:val="18"/>
              </w:rPr>
            </w:pPr>
          </w:p>
          <w:p w:rsidR="00D812E9" w:rsidRDefault="00D812E9" w:rsidP="00FE7E36">
            <w:pPr>
              <w:jc w:val="center"/>
              <w:rPr>
                <w:sz w:val="18"/>
              </w:rPr>
            </w:pPr>
          </w:p>
          <w:p w:rsidR="00D812E9" w:rsidRDefault="00D812E9" w:rsidP="00FE7E36">
            <w:pPr>
              <w:jc w:val="center"/>
              <w:rPr>
                <w:sz w:val="18"/>
              </w:rPr>
            </w:pPr>
            <w:r>
              <w:rPr>
                <w:noProof/>
                <w:sz w:val="18"/>
              </w:rPr>
              <mc:AlternateContent>
                <mc:Choice Requires="wps">
                  <w:drawing>
                    <wp:anchor distT="0" distB="0" distL="114300" distR="114300" simplePos="0" relativeHeight="251704320" behindDoc="0" locked="0" layoutInCell="1" allowOverlap="1" wp14:anchorId="741AA8DE" wp14:editId="3DCD3AA5">
                      <wp:simplePos x="0" y="0"/>
                      <wp:positionH relativeFrom="column">
                        <wp:posOffset>631190</wp:posOffset>
                      </wp:positionH>
                      <wp:positionV relativeFrom="paragraph">
                        <wp:posOffset>1905635</wp:posOffset>
                      </wp:positionV>
                      <wp:extent cx="179705" cy="514350"/>
                      <wp:effectExtent l="0" t="0" r="0" b="0"/>
                      <wp:wrapNone/>
                      <wp:docPr id="43" name="Pfeil nach unten 43"/>
                      <wp:cNvGraphicFramePr/>
                      <a:graphic xmlns:a="http://schemas.openxmlformats.org/drawingml/2006/main">
                        <a:graphicData uri="http://schemas.microsoft.com/office/word/2010/wordprocessingShape">
                          <wps:wsp>
                            <wps:cNvSpPr/>
                            <wps:spPr>
                              <a:xfrm>
                                <a:off x="0" y="0"/>
                                <a:ext cx="179705" cy="5143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D669" id="Pfeil nach unten 43" o:spid="_x0000_s1026" type="#_x0000_t67" style="position:absolute;margin-left:49.7pt;margin-top:150.05pt;width:14.15pt;height: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" adj="17827" fillcolor="#4f81bd [3204]" stroked="f" strokeweight="2pt"/>
                  </w:pict>
                </mc:Fallback>
              </mc:AlternateContent>
            </w:r>
            <w:r w:rsidRPr="008D736C">
              <w:rPr>
                <w:noProof/>
                <w:sz w:val="18"/>
              </w:rPr>
              <w:drawing>
                <wp:inline distT="0" distB="0" distL="0" distR="0" wp14:anchorId="054F984C" wp14:editId="5992529B">
                  <wp:extent cx="2019300" cy="1917315"/>
                  <wp:effectExtent l="0" t="0" r="0" b="698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r="11607"/>
                          <a:stretch/>
                        </pic:blipFill>
                        <pic:spPr bwMode="auto">
                          <a:xfrm>
                            <a:off x="0" y="0"/>
                            <a:ext cx="2019582" cy="1917583"/>
                          </a:xfrm>
                          <a:prstGeom prst="rect">
                            <a:avLst/>
                          </a:prstGeom>
                          <a:ln>
                            <a:noFill/>
                          </a:ln>
                          <a:extLst>
                            <a:ext uri="{53640926-AAD7-44D8-BBD7-CCE9431645EC}">
                              <a14:shadowObscured xmlns:a14="http://schemas.microsoft.com/office/drawing/2010/main"/>
                            </a:ext>
                          </a:extLst>
                        </pic:spPr>
                      </pic:pic>
                    </a:graphicData>
                  </a:graphic>
                </wp:inline>
              </w:drawing>
            </w:r>
          </w:p>
          <w:p w:rsidR="00D812E9" w:rsidRPr="008D736C" w:rsidRDefault="00D812E9" w:rsidP="00FE7E36">
            <w:pPr>
              <w:jc w:val="center"/>
              <w:rPr>
                <w:sz w:val="18"/>
              </w:rPr>
            </w:pPr>
          </w:p>
        </w:tc>
        <w:tc>
          <w:tcPr>
            <w:tcW w:w="4075" w:type="dxa"/>
            <w:vMerge/>
            <w:vAlign w:val="center"/>
          </w:tcPr>
          <w:p w:rsidR="00D812E9" w:rsidRPr="008D736C" w:rsidRDefault="00D812E9" w:rsidP="00FE7E36">
            <w:pPr>
              <w:jc w:val="center"/>
              <w:rPr>
                <w:sz w:val="18"/>
              </w:rPr>
            </w:pPr>
          </w:p>
        </w:tc>
      </w:tr>
      <w:tr w:rsidR="00D812E9" w:rsidRPr="008D736C" w:rsidTr="00DB63C0">
        <w:trPr>
          <w:trHeight w:val="567"/>
        </w:trPr>
        <w:tc>
          <w:tcPr>
            <w:tcW w:w="10137" w:type="dxa"/>
            <w:gridSpan w:val="3"/>
          </w:tcPr>
          <w:p w:rsidR="00D812E9" w:rsidRDefault="00D812E9" w:rsidP="00DB63C0">
            <w:pPr>
              <w:rPr>
                <w:i/>
                <w:sz w:val="18"/>
              </w:rPr>
            </w:pPr>
          </w:p>
          <w:p w:rsidR="00DB63C0" w:rsidRDefault="00DB63C0" w:rsidP="00DB63C0">
            <w:pPr>
              <w:rPr>
                <w:i/>
                <w:sz w:val="18"/>
              </w:rPr>
            </w:pPr>
          </w:p>
          <w:p w:rsidR="00D812E9" w:rsidRPr="008D736C" w:rsidRDefault="00DB63C0" w:rsidP="00DB63C0">
            <w:pPr>
              <w:rPr>
                <w:sz w:val="18"/>
              </w:rPr>
            </w:pPr>
            <w:r>
              <w:rPr>
                <w:i/>
                <w:sz w:val="18"/>
              </w:rPr>
              <w:t xml:space="preserve">                                                                        </w:t>
            </w:r>
            <w:r w:rsidR="00A06722" w:rsidRPr="00A06722">
              <w:rPr>
                <w:i/>
                <w:noProof/>
                <w:sz w:val="18"/>
              </w:rPr>
              <w:drawing>
                <wp:inline distT="0" distB="0" distL="0" distR="0" wp14:anchorId="0A8B5985" wp14:editId="1EF6039B">
                  <wp:extent cx="923925" cy="276225"/>
                  <wp:effectExtent l="0" t="0" r="0" b="952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14706"/>
                          <a:stretch/>
                        </pic:blipFill>
                        <pic:spPr bwMode="auto">
                          <a:xfrm>
                            <a:off x="0" y="0"/>
                            <a:ext cx="924054" cy="276264"/>
                          </a:xfrm>
                          <a:prstGeom prst="rect">
                            <a:avLst/>
                          </a:prstGeom>
                          <a:ln>
                            <a:noFill/>
                          </a:ln>
                          <a:extLst>
                            <a:ext uri="{53640926-AAD7-44D8-BBD7-CCE9431645EC}">
                              <a14:shadowObscured xmlns:a14="http://schemas.microsoft.com/office/drawing/2010/main"/>
                            </a:ext>
                          </a:extLst>
                        </pic:spPr>
                      </pic:pic>
                    </a:graphicData>
                  </a:graphic>
                </wp:inline>
              </w:drawing>
            </w:r>
          </w:p>
        </w:tc>
      </w:tr>
    </w:tbl>
    <w:p w:rsidR="008D736C" w:rsidRDefault="008D736C" w:rsidP="000615A8"/>
    <w:p w:rsidR="000A7261" w:rsidRDefault="006765EB" w:rsidP="000A7261">
      <w:pPr>
        <w:pStyle w:val="berschrift1"/>
      </w:pPr>
      <w:r>
        <w:lastRenderedPageBreak/>
        <w:t>Statistik</w:t>
      </w:r>
      <w:r w:rsidR="000A7261">
        <w:t xml:space="preserve"> 7</w:t>
      </w:r>
      <w:r>
        <w:t xml:space="preserve"> - Rückgriffsaktivitäten</w:t>
      </w:r>
    </w:p>
    <w:p w:rsidR="00CD475C" w:rsidRDefault="00FC0B83" w:rsidP="00FC0B83">
      <w:r>
        <w:t xml:space="preserve">Die Erfassung der notwendigen Daten erfolgt wie bei Statistik 2 über die Vorgangshauptmaske mit Hilfe des Statistikkennzeichens. </w:t>
      </w:r>
      <w:r w:rsidR="00CD475C">
        <w:t>Die Rückgriffsbemühungen werden in allen Fällen mit übergegangem Unterhaltsansoruch erhoben, und zwar in laufenden Fällen sowie in Fällen mit eingestellter Leistung.</w:t>
      </w:r>
    </w:p>
    <w:p w:rsidR="00CD475C" w:rsidRDefault="00CD475C" w:rsidP="00FC0B83"/>
    <w:p w:rsidR="00FC0B83" w:rsidRDefault="00FC0B83" w:rsidP="00FC0B83">
      <w:r>
        <w:t>Die Kennzeichen werden über „Hinzufügen“ zugeordnet:</w:t>
      </w:r>
    </w:p>
    <w:p w:rsidR="00FC0B83" w:rsidRDefault="00FC0B83" w:rsidP="00FC0B83"/>
    <w:p w:rsidR="00FC0B83" w:rsidRDefault="00FC0B83" w:rsidP="00FC0B83">
      <w:r>
        <w:rPr>
          <w:noProof/>
        </w:rPr>
        <mc:AlternateContent>
          <mc:Choice Requires="wps">
            <w:drawing>
              <wp:anchor distT="0" distB="0" distL="114300" distR="114300" simplePos="0" relativeHeight="251726848" behindDoc="0" locked="0" layoutInCell="1" allowOverlap="1" wp14:anchorId="2342216A" wp14:editId="3B08B41A">
                <wp:simplePos x="0" y="0"/>
                <wp:positionH relativeFrom="column">
                  <wp:posOffset>4805046</wp:posOffset>
                </wp:positionH>
                <wp:positionV relativeFrom="paragraph">
                  <wp:posOffset>1175385</wp:posOffset>
                </wp:positionV>
                <wp:extent cx="450806" cy="240843"/>
                <wp:effectExtent l="0" t="57150" r="6985" b="102235"/>
                <wp:wrapNone/>
                <wp:docPr id="59" name="Pfeil: nach rechts 4"/>
                <wp:cNvGraphicFramePr/>
                <a:graphic xmlns:a="http://schemas.openxmlformats.org/drawingml/2006/main">
                  <a:graphicData uri="http://schemas.microsoft.com/office/word/2010/wordprocessingShape">
                    <wps:wsp>
                      <wps:cNvSpPr/>
                      <wps:spPr>
                        <a:xfrm rot="13411016">
                          <a:off x="0" y="0"/>
                          <a:ext cx="450806" cy="2408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5737B" id="Pfeil: nach rechts 4" o:spid="_x0000_s1026" type="#_x0000_t13" style="position:absolute;margin-left:378.35pt;margin-top:92.55pt;width:35.5pt;height:18.95pt;rotation:-8944554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" adj="15830" fillcolor="#4f81bd [3204]" strokecolor="#243f60 [1604]" strokeweight="2pt"/>
            </w:pict>
          </mc:Fallback>
        </mc:AlternateContent>
      </w:r>
      <w:r w:rsidRPr="00FE0287">
        <w:rPr>
          <w:noProof/>
        </w:rPr>
        <w:drawing>
          <wp:inline distT="0" distB="0" distL="0" distR="0" wp14:anchorId="57F2260E" wp14:editId="7FAAD467">
            <wp:extent cx="6119495" cy="1163320"/>
            <wp:effectExtent l="19050" t="19050" r="14605" b="1778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1163320"/>
                    </a:xfrm>
                    <a:prstGeom prst="rect">
                      <a:avLst/>
                    </a:prstGeom>
                    <a:ln>
                      <a:solidFill>
                        <a:schemeClr val="tx1"/>
                      </a:solidFill>
                    </a:ln>
                  </pic:spPr>
                </pic:pic>
              </a:graphicData>
            </a:graphic>
          </wp:inline>
        </w:drawing>
      </w:r>
    </w:p>
    <w:p w:rsidR="00FC0B83" w:rsidRDefault="00FC0B83" w:rsidP="00FC0B83">
      <w:pPr>
        <w:spacing w:line="240" w:lineRule="auto"/>
      </w:pPr>
    </w:p>
    <w:p w:rsidR="00FC0B83" w:rsidRDefault="00FC0B83" w:rsidP="00FC0B83">
      <w:pPr>
        <w:spacing w:line="240" w:lineRule="auto"/>
      </w:pPr>
    </w:p>
    <w:p w:rsidR="00FC0B83" w:rsidRDefault="00FC0B83" w:rsidP="00FC0B83">
      <w:r>
        <w:t>Zur Auswahl stehen für die Statistik über die Rückgrifsaktivitäten folgende Einträge, die (ggf. zusätzlich zu den bereits erfassten Kennzeichen über die Bewilligung (Statistik 2) und eigenen, selbstdefinierten Statistikkennzeichen) zugeordnet werden müssen:</w:t>
      </w:r>
    </w:p>
    <w:p w:rsidR="00FC0B83" w:rsidRDefault="00FC0B83" w:rsidP="00FC0B83"/>
    <w:p w:rsidR="00FC0B83" w:rsidRDefault="00FC0B83" w:rsidP="00FC0B83">
      <w:r w:rsidRPr="00FC0B83">
        <w:rPr>
          <w:noProof/>
        </w:rPr>
        <w:drawing>
          <wp:inline distT="0" distB="0" distL="0" distR="0" wp14:anchorId="16ABC8A5" wp14:editId="573D1318">
            <wp:extent cx="5696745" cy="1390844"/>
            <wp:effectExtent l="19050" t="19050" r="18415" b="1905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96745" cy="1390844"/>
                    </a:xfrm>
                    <a:prstGeom prst="rect">
                      <a:avLst/>
                    </a:prstGeom>
                    <a:ln>
                      <a:solidFill>
                        <a:schemeClr val="tx1"/>
                      </a:solidFill>
                    </a:ln>
                  </pic:spPr>
                </pic:pic>
              </a:graphicData>
            </a:graphic>
          </wp:inline>
        </w:drawing>
      </w:r>
    </w:p>
    <w:p w:rsidR="00FC0B83" w:rsidRDefault="00FC0B83" w:rsidP="00FC0B83"/>
    <w:p w:rsidR="00FC0B83" w:rsidRDefault="00551A20" w:rsidP="00FC0B83">
      <w:r>
        <w:t xml:space="preserve">Die erfassten Begriffe müssen </w:t>
      </w:r>
      <w:r w:rsidRPr="00551A20">
        <w:rPr>
          <w:u w:val="single"/>
        </w:rPr>
        <w:t>mindestens mit dem von-Datum</w:t>
      </w:r>
      <w:r>
        <w:t xml:space="preserve"> versehen werden, damit sie überhaupt  in der Statistik gezählt werden:</w:t>
      </w:r>
    </w:p>
    <w:p w:rsidR="00551A20" w:rsidRDefault="00551A20" w:rsidP="00FC0B83"/>
    <w:p w:rsidR="00551A20" w:rsidRDefault="00551A20" w:rsidP="00FC0B83">
      <w:r w:rsidRPr="00551A20">
        <w:rPr>
          <w:noProof/>
        </w:rPr>
        <w:drawing>
          <wp:inline distT="0" distB="0" distL="0" distR="0" wp14:anchorId="56D5FF2F" wp14:editId="6AABA0B6">
            <wp:extent cx="3781425" cy="1061190"/>
            <wp:effectExtent l="0" t="0" r="0" b="5715"/>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781953" cy="1061338"/>
                    </a:xfrm>
                    <a:prstGeom prst="rect">
                      <a:avLst/>
                    </a:prstGeom>
                  </pic:spPr>
                </pic:pic>
              </a:graphicData>
            </a:graphic>
          </wp:inline>
        </w:drawing>
      </w:r>
    </w:p>
    <w:p w:rsidR="00551A20" w:rsidRDefault="00551A20" w:rsidP="00FC0B83"/>
    <w:p w:rsidR="00551A20" w:rsidRDefault="00551A20" w:rsidP="00FC0B83">
      <w:r w:rsidRPr="00551A20">
        <w:rPr>
          <w:noProof/>
        </w:rPr>
        <w:drawing>
          <wp:inline distT="0" distB="0" distL="0" distR="0" wp14:anchorId="79530ADC" wp14:editId="01D48DFD">
            <wp:extent cx="3781425" cy="1049569"/>
            <wp:effectExtent l="0" t="0" r="0" b="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781425" cy="1049569"/>
                    </a:xfrm>
                    <a:prstGeom prst="rect">
                      <a:avLst/>
                    </a:prstGeom>
                  </pic:spPr>
                </pic:pic>
              </a:graphicData>
            </a:graphic>
          </wp:inline>
        </w:drawing>
      </w:r>
    </w:p>
    <w:p w:rsidR="00551A20" w:rsidRDefault="00551A20" w:rsidP="00FC0B83"/>
    <w:p w:rsidR="00FC0B83" w:rsidRDefault="00551A20" w:rsidP="00945947">
      <w:r>
        <w:lastRenderedPageBreak/>
        <w:t>Da diese Statistik eine Jahresstatistik ist, werden die zugeordneten Begriffe im jedem Kalenderjahr gezählt, in dem sie mindestens 1 Tag gültig waren. Beide vorstehenden Beispiele zählen also in den Statistiken 2018 und 2019.</w:t>
      </w:r>
    </w:p>
    <w:p w:rsidR="00551A20" w:rsidRDefault="00551A20" w:rsidP="00945947"/>
    <w:p w:rsidR="00456CA3" w:rsidRDefault="00456CA3" w:rsidP="00945947">
      <w:r>
        <w:t>Wird eine der erfassten Rückgriffsbemühungen zwischenzeitlich beendet, muss das bis-Datum eingetragen werden. Jedoch ist folgendes wichtig:</w:t>
      </w:r>
    </w:p>
    <w:p w:rsidR="00456CA3" w:rsidRDefault="00456CA3" w:rsidP="00945947"/>
    <w:p w:rsidR="00456CA3" w:rsidRDefault="00456CA3" w:rsidP="00945947">
      <w:pPr>
        <w:pStyle w:val="Listenabsatz"/>
        <w:numPr>
          <w:ilvl w:val="0"/>
          <w:numId w:val="18"/>
        </w:numPr>
      </w:pPr>
      <w:r>
        <w:t>Wird diese Bemühung innerhalb des gleichen Kalenderjahres erneut ergriffen, muss im vorhandenen Eintrag das bis-Datum wieder entfernt werden.</w:t>
      </w:r>
      <w:r w:rsidR="009C2482">
        <w:br/>
      </w:r>
    </w:p>
    <w:p w:rsidR="00456CA3" w:rsidRDefault="00456CA3" w:rsidP="00456CA3">
      <w:pPr>
        <w:pStyle w:val="Listenabsatz"/>
        <w:numPr>
          <w:ilvl w:val="0"/>
          <w:numId w:val="18"/>
        </w:numPr>
      </w:pPr>
      <w:r>
        <w:t xml:space="preserve">Wird </w:t>
      </w:r>
      <w:r w:rsidR="009C2482">
        <w:t>eine beendete</w:t>
      </w:r>
      <w:r>
        <w:t xml:space="preserve"> Bemühung erst </w:t>
      </w:r>
      <w:r w:rsidR="009C2482">
        <w:t>in</w:t>
      </w:r>
      <w:r>
        <w:t xml:space="preserve"> einem folgenden Kalenderjahr erneut ergriffen, bleibt der vorhandene beendete Eintrag unangetastet und es muss für die </w:t>
      </w:r>
      <w:r w:rsidR="009C2482">
        <w:t xml:space="preserve">erneute </w:t>
      </w:r>
      <w:r>
        <w:t xml:space="preserve">Bemühung ein </w:t>
      </w:r>
      <w:r w:rsidR="009C2482">
        <w:t>erneuter Eintrag mit eigenem</w:t>
      </w:r>
      <w:r>
        <w:t xml:space="preserve"> Zeitraum angelegt werden.</w:t>
      </w:r>
    </w:p>
    <w:p w:rsidR="00456CA3" w:rsidRDefault="00456CA3" w:rsidP="00945947"/>
    <w:p w:rsidR="00456CA3" w:rsidRDefault="00551A20" w:rsidP="00945947">
      <w:r>
        <w:t xml:space="preserve">Bezüglich der einzelnen Begriffe zu den Rückgriffsbemühungen gibt es </w:t>
      </w:r>
      <w:r w:rsidR="00456CA3">
        <w:t xml:space="preserve">einige Regeln. </w:t>
      </w:r>
      <w:r w:rsidR="00917267">
        <w:t xml:space="preserve">Leider sind diese in der offiziellen Statistikbögen nicht sehr ausführlich, so dass hier eine </w:t>
      </w:r>
      <w:r w:rsidR="009C2482">
        <w:t xml:space="preserve">eigene </w:t>
      </w:r>
      <w:r w:rsidR="00917267">
        <w:t>Ergänzung vorgenommen wird (</w:t>
      </w:r>
      <w:r w:rsidR="009C2482" w:rsidRPr="009C2482">
        <w:rPr>
          <w:i/>
        </w:rPr>
        <w:t xml:space="preserve">in </w:t>
      </w:r>
      <w:r w:rsidR="00917267" w:rsidRPr="00917267">
        <w:rPr>
          <w:i/>
        </w:rPr>
        <w:t>Kursivschrift</w:t>
      </w:r>
      <w:r w:rsidR="00917267">
        <w:t>)</w:t>
      </w:r>
      <w:r w:rsidR="009C2482">
        <w:t>:</w:t>
      </w:r>
    </w:p>
    <w:p w:rsidR="00456CA3" w:rsidRDefault="00456CA3" w:rsidP="0094594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34"/>
      </w:tblGrid>
      <w:tr w:rsidR="00456CA3" w:rsidTr="00727566">
        <w:tc>
          <w:tcPr>
            <w:tcW w:w="3227" w:type="dxa"/>
          </w:tcPr>
          <w:p w:rsidR="00456CA3" w:rsidRDefault="00917267" w:rsidP="00945947">
            <w:r>
              <w:t>Beistandschaft besteht</w:t>
            </w:r>
          </w:p>
        </w:tc>
        <w:tc>
          <w:tcPr>
            <w:tcW w:w="6834" w:type="dxa"/>
          </w:tcPr>
          <w:p w:rsidR="00917267" w:rsidRDefault="00917267" w:rsidP="00456CA3">
            <w:r>
              <w:t>Von- und Bis-Datum sind der Zeitraum, in dem die Beistandschaft besteht. Läuft die Beistandschaft, kann das bis-Datum so lange leer bleiben, der Fall wird dann auch so lange mit diesem Merkmal gezählt.</w:t>
            </w:r>
          </w:p>
          <w:p w:rsidR="009C2482" w:rsidRDefault="009C2482" w:rsidP="00456CA3"/>
        </w:tc>
      </w:tr>
      <w:tr w:rsidR="00456CA3" w:rsidTr="00727566">
        <w:tc>
          <w:tcPr>
            <w:tcW w:w="3227" w:type="dxa"/>
          </w:tcPr>
          <w:p w:rsidR="00456CA3" w:rsidRDefault="00456CA3" w:rsidP="00456CA3">
            <w:r>
              <w:t>Titel wurde geschaffen</w:t>
            </w:r>
          </w:p>
          <w:p w:rsidR="00456CA3" w:rsidRDefault="00456CA3" w:rsidP="00945947"/>
        </w:tc>
        <w:tc>
          <w:tcPr>
            <w:tcW w:w="6834" w:type="dxa"/>
          </w:tcPr>
          <w:p w:rsidR="00917267" w:rsidRPr="00917267" w:rsidRDefault="001158CF" w:rsidP="00945947">
            <w:pPr>
              <w:rPr>
                <w:i/>
              </w:rPr>
            </w:pPr>
            <w:r>
              <w:rPr>
                <w:i/>
              </w:rPr>
              <w:t xml:space="preserve">Als </w:t>
            </w:r>
            <w:r w:rsidR="00917267" w:rsidRPr="00917267">
              <w:rPr>
                <w:i/>
              </w:rPr>
              <w:t xml:space="preserve">Von- </w:t>
            </w:r>
            <w:r w:rsidR="00917267" w:rsidRPr="001158CF">
              <w:rPr>
                <w:i/>
                <w:u w:val="single"/>
              </w:rPr>
              <w:t>und</w:t>
            </w:r>
            <w:r w:rsidR="00917267" w:rsidRPr="00917267">
              <w:rPr>
                <w:i/>
              </w:rPr>
              <w:t xml:space="preserve"> Bis-Datum ist das Datum des Titels</w:t>
            </w:r>
            <w:r>
              <w:rPr>
                <w:i/>
              </w:rPr>
              <w:t xml:space="preserve"> zu erfassen</w:t>
            </w:r>
            <w:r w:rsidR="00917267" w:rsidRPr="00917267">
              <w:rPr>
                <w:i/>
              </w:rPr>
              <w:t>,</w:t>
            </w:r>
          </w:p>
          <w:p w:rsidR="00917267" w:rsidRDefault="00917267" w:rsidP="00945947">
            <w:r>
              <w:t>egal wer den Titel geschaffen hat</w:t>
            </w:r>
          </w:p>
          <w:p w:rsidR="00917267" w:rsidRDefault="00917267" w:rsidP="00945947"/>
        </w:tc>
      </w:tr>
      <w:tr w:rsidR="00917267" w:rsidTr="00727566">
        <w:tc>
          <w:tcPr>
            <w:tcW w:w="3227" w:type="dxa"/>
          </w:tcPr>
          <w:p w:rsidR="00917267" w:rsidRDefault="00917267" w:rsidP="00456CA3">
            <w:r>
              <w:t>Zahlungen sind eingegangen</w:t>
            </w:r>
          </w:p>
        </w:tc>
        <w:tc>
          <w:tcPr>
            <w:tcW w:w="6834" w:type="dxa"/>
          </w:tcPr>
          <w:p w:rsidR="00917267" w:rsidRDefault="00917267" w:rsidP="00945947">
            <w:r w:rsidRPr="00917267">
              <w:t xml:space="preserve">Sobald eine Zahlung auf den Rückstand in einem Kalenderjahr eingeht, wird dieser Eintrag angelegt und das Zahlungseingangsdatum als </w:t>
            </w:r>
            <w:r w:rsidR="001158CF">
              <w:t>V</w:t>
            </w:r>
            <w:r w:rsidRPr="00917267">
              <w:t>on-Datum eingetragen</w:t>
            </w:r>
            <w:r w:rsidR="00951328">
              <w:t>.</w:t>
            </w:r>
          </w:p>
          <w:p w:rsidR="00951328" w:rsidRDefault="00951328" w:rsidP="00945947">
            <w:pPr>
              <w:rPr>
                <w:i/>
              </w:rPr>
            </w:pPr>
          </w:p>
          <w:p w:rsidR="001158CF" w:rsidRDefault="00951328" w:rsidP="00951328">
            <w:pPr>
              <w:rPr>
                <w:i/>
              </w:rPr>
            </w:pPr>
            <w:r>
              <w:rPr>
                <w:i/>
              </w:rPr>
              <w:t xml:space="preserve">Es wird empfohlen, beim ersten Zahlungseingang auch im bis-Datum das Datum des Zahlungseingangs einzutragen, da dieses Merkmal ohnehin nur einmal pro Jahr gezählt wird, egal wie viele Zahlungen eingehen. </w:t>
            </w:r>
            <w:r w:rsidR="00917267">
              <w:rPr>
                <w:i/>
              </w:rPr>
              <w:t xml:space="preserve"> Im Folgejahr ist dann in jedem Fall erst dann ein neuer Eintrag anzulegen, wenn eine </w:t>
            </w:r>
            <w:r w:rsidR="001158CF">
              <w:rPr>
                <w:i/>
              </w:rPr>
              <w:t xml:space="preserve">weitere </w:t>
            </w:r>
            <w:r w:rsidR="00917267">
              <w:rPr>
                <w:i/>
              </w:rPr>
              <w:t xml:space="preserve">Zahlung eingeht. </w:t>
            </w:r>
          </w:p>
          <w:p w:rsidR="00951328" w:rsidRPr="00917267" w:rsidRDefault="00951328" w:rsidP="00951328">
            <w:pPr>
              <w:rPr>
                <w:i/>
              </w:rPr>
            </w:pPr>
          </w:p>
        </w:tc>
      </w:tr>
      <w:tr w:rsidR="00917267" w:rsidTr="00727566">
        <w:tc>
          <w:tcPr>
            <w:tcW w:w="3227" w:type="dxa"/>
          </w:tcPr>
          <w:p w:rsidR="00917267" w:rsidRDefault="00917267" w:rsidP="001158CF">
            <w:r>
              <w:t>Aufrechnung Finanzamt</w:t>
            </w:r>
          </w:p>
        </w:tc>
        <w:tc>
          <w:tcPr>
            <w:tcW w:w="6834" w:type="dxa"/>
          </w:tcPr>
          <w:p w:rsidR="00917267" w:rsidRDefault="00917267" w:rsidP="001158CF">
            <w:pPr>
              <w:rPr>
                <w:i/>
              </w:rPr>
            </w:pPr>
            <w:r>
              <w:t xml:space="preserve">Der Eintrag wird angelegt, wenn im Kalenderjahr mindestens ein Aufrechnungsersuchen beim Finanzamt erfolgt ist. </w:t>
            </w:r>
            <w:r w:rsidRPr="00917267">
              <w:rPr>
                <w:i/>
              </w:rPr>
              <w:t xml:space="preserve">Als </w:t>
            </w:r>
            <w:r w:rsidR="001158CF">
              <w:rPr>
                <w:i/>
              </w:rPr>
              <w:t>V</w:t>
            </w:r>
            <w:r w:rsidRPr="00917267">
              <w:rPr>
                <w:i/>
              </w:rPr>
              <w:t xml:space="preserve">on- </w:t>
            </w:r>
            <w:r w:rsidRPr="001158CF">
              <w:rPr>
                <w:i/>
                <w:u w:val="single"/>
              </w:rPr>
              <w:t>und</w:t>
            </w:r>
            <w:r w:rsidRPr="00917267">
              <w:rPr>
                <w:i/>
              </w:rPr>
              <w:t xml:space="preserve"> </w:t>
            </w:r>
            <w:r w:rsidR="001158CF">
              <w:rPr>
                <w:i/>
              </w:rPr>
              <w:t>B</w:t>
            </w:r>
            <w:r w:rsidRPr="00917267">
              <w:rPr>
                <w:i/>
              </w:rPr>
              <w:t>is-Datum sollte hier das Datum des Ersuchens eingetragen werden.</w:t>
            </w:r>
            <w:r>
              <w:rPr>
                <w:i/>
              </w:rPr>
              <w:t xml:space="preserve"> Weitere Ersuchen im gleichen Kalenderjahr müssen nicht erfasst werden.</w:t>
            </w:r>
          </w:p>
          <w:p w:rsidR="001158CF" w:rsidRPr="00917267" w:rsidRDefault="001158CF" w:rsidP="001158CF"/>
        </w:tc>
      </w:tr>
    </w:tbl>
    <w:p w:rsidR="00951328" w:rsidRDefault="00951328">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34"/>
      </w:tblGrid>
      <w:tr w:rsidR="001158CF" w:rsidTr="00727566">
        <w:tc>
          <w:tcPr>
            <w:tcW w:w="3227" w:type="dxa"/>
          </w:tcPr>
          <w:p w:rsidR="001158CF" w:rsidRDefault="001158CF" w:rsidP="00456CA3">
            <w:r>
              <w:lastRenderedPageBreak/>
              <w:t>Keine Beitreibung bei SGB II-Bezug (§ 7a UVG)</w:t>
            </w:r>
          </w:p>
        </w:tc>
        <w:tc>
          <w:tcPr>
            <w:tcW w:w="6834" w:type="dxa"/>
          </w:tcPr>
          <w:p w:rsidR="001158CF" w:rsidRDefault="001158CF" w:rsidP="001158CF">
            <w:pPr>
              <w:rPr>
                <w:i/>
              </w:rPr>
            </w:pPr>
            <w:r w:rsidRPr="001158CF">
              <w:rPr>
                <w:i/>
              </w:rPr>
              <w:t>Solange die Voraussetzungen des § 7a UVG gegeben sind, gilt dieses Kennzeichen. Von- und Bis-Datum sollten daher (auch über Jahreswechsel hinaus) eingetragen werden. Analog "Beistandschaft besteht".</w:t>
            </w:r>
          </w:p>
          <w:p w:rsidR="001158CF" w:rsidRPr="001158CF" w:rsidRDefault="001158CF" w:rsidP="001158CF">
            <w:pPr>
              <w:rPr>
                <w:i/>
              </w:rPr>
            </w:pPr>
          </w:p>
        </w:tc>
      </w:tr>
      <w:tr w:rsidR="001158CF" w:rsidTr="00727566">
        <w:tc>
          <w:tcPr>
            <w:tcW w:w="3227" w:type="dxa"/>
          </w:tcPr>
          <w:p w:rsidR="001158CF" w:rsidRDefault="001158CF" w:rsidP="00456CA3">
            <w:r>
              <w:t>Unbefristete Niederschlagung</w:t>
            </w:r>
          </w:p>
        </w:tc>
        <w:tc>
          <w:tcPr>
            <w:tcW w:w="6834" w:type="dxa"/>
          </w:tcPr>
          <w:p w:rsidR="001158CF" w:rsidRDefault="001158CF" w:rsidP="009C2482">
            <w:pPr>
              <w:rPr>
                <w:i/>
              </w:rPr>
            </w:pPr>
            <w:r w:rsidRPr="001158CF">
              <w:t xml:space="preserve">Sobald "ein Anspruch" im Kalenderjahr </w:t>
            </w:r>
            <w:r w:rsidR="009C2482">
              <w:t xml:space="preserve">unbefristet </w:t>
            </w:r>
            <w:r w:rsidRPr="001158CF">
              <w:t>niedergeschlagen wurde, weil keine Aussicht auf Realisierung mehr bestand, ist dieser Eintrag notwendig.</w:t>
            </w:r>
            <w:r>
              <w:rPr>
                <w:i/>
              </w:rPr>
              <w:t xml:space="preserve"> Als </w:t>
            </w:r>
            <w:r w:rsidRPr="00917267">
              <w:rPr>
                <w:i/>
              </w:rPr>
              <w:t xml:space="preserve">Von- </w:t>
            </w:r>
            <w:r w:rsidRPr="001158CF">
              <w:rPr>
                <w:i/>
                <w:u w:val="single"/>
              </w:rPr>
              <w:t>und</w:t>
            </w:r>
            <w:r>
              <w:rPr>
                <w:i/>
              </w:rPr>
              <w:t xml:space="preserve"> Bis-Datum ist das Datum der Niederschlagung zu erfassen. </w:t>
            </w:r>
            <w:r w:rsidR="00CD475C">
              <w:rPr>
                <w:i/>
              </w:rPr>
              <w:t>Weitere Niederschlagungen im gleichen Kalenderjahr sind nicht zu erfassen.</w:t>
            </w:r>
          </w:p>
          <w:p w:rsidR="009C2482" w:rsidRPr="001158CF" w:rsidRDefault="009C2482" w:rsidP="009C2482">
            <w:pPr>
              <w:rPr>
                <w:i/>
              </w:rPr>
            </w:pPr>
          </w:p>
        </w:tc>
      </w:tr>
      <w:tr w:rsidR="009C2482" w:rsidTr="00727566">
        <w:tc>
          <w:tcPr>
            <w:tcW w:w="3227" w:type="dxa"/>
          </w:tcPr>
          <w:p w:rsidR="00727566" w:rsidRDefault="009C2482" w:rsidP="00456CA3">
            <w:r>
              <w:t>Zahlungsvereinbarung mit barunterhaltspflichtigem</w:t>
            </w:r>
          </w:p>
          <w:p w:rsidR="009C2482" w:rsidRDefault="009C2482" w:rsidP="00456CA3">
            <w:r>
              <w:t>Elternteil getroffen</w:t>
            </w:r>
          </w:p>
        </w:tc>
        <w:tc>
          <w:tcPr>
            <w:tcW w:w="6834" w:type="dxa"/>
          </w:tcPr>
          <w:p w:rsidR="009C2482" w:rsidRDefault="009C2482" w:rsidP="009C2482">
            <w:pPr>
              <w:rPr>
                <w:i/>
              </w:rPr>
            </w:pPr>
            <w:r w:rsidRPr="009C2482">
              <w:rPr>
                <w:i/>
              </w:rPr>
              <w:t>Wird offiziell nicht erläutert. Es sollte analog "Beistandschaft besteht" verfahren werden: Als Von-Datum das Datum der Zahlungsvereinbarung, Läuft sie zunächst unbefristet weiter, bleibt das Bis-Datum leer. Endet die Vereinbarung (durch Rücknahme oder Erledigung der vereinbarten Zahlung, muss dies als Bis-Datum erfasst werden.</w:t>
            </w:r>
          </w:p>
          <w:p w:rsidR="009C2482" w:rsidRPr="009C2482" w:rsidRDefault="009C2482" w:rsidP="009C2482">
            <w:pPr>
              <w:rPr>
                <w:i/>
              </w:rPr>
            </w:pPr>
          </w:p>
        </w:tc>
      </w:tr>
    </w:tbl>
    <w:p w:rsidR="00456CA3" w:rsidRDefault="00456CA3" w:rsidP="00945947"/>
    <w:p w:rsidR="00FC0B83" w:rsidRDefault="00FC0B83" w:rsidP="00945947"/>
    <w:p w:rsidR="009C2482" w:rsidRDefault="009C2482" w:rsidP="009C2482">
      <w:pPr>
        <w:pStyle w:val="berschrift1"/>
      </w:pPr>
      <w:r>
        <w:t>Allgemeines</w:t>
      </w:r>
    </w:p>
    <w:p w:rsidR="00412A46" w:rsidRDefault="00412A46" w:rsidP="009C2482">
      <w:pPr>
        <w:pStyle w:val="berschrift2"/>
      </w:pPr>
      <w:r>
        <w:t xml:space="preserve">Speichern </w:t>
      </w:r>
      <w:r w:rsidR="009C2482">
        <w:t>von</w:t>
      </w:r>
      <w:r>
        <w:t xml:space="preserve"> Angaben</w:t>
      </w:r>
    </w:p>
    <w:p w:rsidR="00412A46" w:rsidRDefault="00412A46" w:rsidP="00945947">
      <w:r>
        <w:t>Insgesamt wird empfohlen, alle Dialoge und Masken mit OK zu verlassen, da beim Abbrechen zwar auch das Speichern hinterfragt wird, man aber nicht sicher sein kann, dass wirklich gespeichert wird.</w:t>
      </w:r>
    </w:p>
    <w:p w:rsidR="001F5A74" w:rsidRDefault="001F5A74" w:rsidP="00945947"/>
    <w:p w:rsidR="001F5A74" w:rsidRDefault="001F5A74" w:rsidP="00945947"/>
    <w:p w:rsidR="001F5A74" w:rsidRDefault="001F5A74" w:rsidP="009C2482">
      <w:pPr>
        <w:pStyle w:val="berschrift2"/>
      </w:pPr>
      <w:r>
        <w:t>Wirksamkeit von Bescheiden</w:t>
      </w:r>
    </w:p>
    <w:p w:rsidR="001F5A74" w:rsidRDefault="001F5A74" w:rsidP="00945947">
      <w:r>
        <w:t>Bei Statistik 1 – Antragsbearbeitung und bei Statistik 3 – Falleinstellung spielt das Datum des jeweiligen Bescheides eine Rolle. Wird ein Bescheid erteilt</w:t>
      </w:r>
      <w:r w:rsidR="005B5576">
        <w:t xml:space="preserve">, das </w:t>
      </w:r>
      <w:r>
        <w:t xml:space="preserve">Statistikmerkmal auf dessen Basis erfasst und der Bescheid verliert </w:t>
      </w:r>
      <w:r w:rsidR="005B5576">
        <w:t xml:space="preserve">danach </w:t>
      </w:r>
      <w:r>
        <w:t>durch ein erfolgreiches Widerspruchsverfahren seine Rechtswirksamkeit, muss der entsprechende Statistikeintrag korrigiert oder ggf. gelöscht werden.</w:t>
      </w:r>
    </w:p>
    <w:p w:rsidR="00F04405" w:rsidRDefault="00F04405" w:rsidP="00945947"/>
    <w:p w:rsidR="00F04405" w:rsidRDefault="00F04405" w:rsidP="00F04405">
      <w:pPr>
        <w:pStyle w:val="berschrift2"/>
      </w:pPr>
      <w:r>
        <w:t>Gewährleistung</w:t>
      </w:r>
    </w:p>
    <w:p w:rsidR="00F04405" w:rsidRDefault="00F04405" w:rsidP="00F04405">
      <w:r>
        <w:t>Einige Punkte in der UVG-Statistikvorlage der im Auftrag des Bundesfamilienministeriums tätigen Bund-Länder-Arbeitsgruppe sind nach wie vor unklar. Die vorstehende Anleitung beruht auf den Erläuterungen  im Statistikbogen, den in diversen Arbeitskreisen diskutierten Definitionsansätzen bzw. auf den Versionsbeschreibungen der Firma PROSOZ.</w:t>
      </w:r>
    </w:p>
    <w:p w:rsidR="00F04405" w:rsidRDefault="00F04405" w:rsidP="00F04405"/>
    <w:p w:rsidR="00046072" w:rsidRDefault="00F04405" w:rsidP="00F04405">
      <w:r>
        <w:t>Diese Beschreibung inkl. der Anlage "Checkliste" ist ein Dokument des Main-Taunus-Kreises und wird über den Landesarbeitskreis Hessen/Thüringen anderen mit PROSOZ 14 plus arbeitenden Jugendämtern ausdrücklich ohne jegliche Gewähr auf Richtigkeit zur Verfügung gestellt.</w:t>
      </w:r>
      <w:r w:rsidR="00046072">
        <w:br w:type="page"/>
      </w:r>
    </w:p>
    <w:p w:rsidR="00046072" w:rsidRDefault="00F04405" w:rsidP="00046072">
      <w:pPr>
        <w:pStyle w:val="berschrift1"/>
      </w:pPr>
      <w:r>
        <w:lastRenderedPageBreak/>
        <w:t xml:space="preserve">Anlage: </w:t>
      </w:r>
      <w:r w:rsidR="00046072">
        <w:t>Checkliste UVG-Statistik</w:t>
      </w:r>
    </w:p>
    <w:tbl>
      <w:tblPr>
        <w:tblStyle w:val="Tabellenraster"/>
        <w:tblW w:w="0" w:type="auto"/>
        <w:tblCellMar>
          <w:top w:w="113" w:type="dxa"/>
          <w:bottom w:w="113" w:type="dxa"/>
        </w:tblCellMar>
        <w:tblLook w:val="04A0" w:firstRow="1" w:lastRow="0" w:firstColumn="1" w:lastColumn="0" w:noHBand="0" w:noVBand="1"/>
      </w:tblPr>
      <w:tblGrid>
        <w:gridCol w:w="3397"/>
        <w:gridCol w:w="6514"/>
      </w:tblGrid>
      <w:tr w:rsidR="00D93F01" w:rsidRPr="001D4998" w:rsidTr="00700F2B">
        <w:tc>
          <w:tcPr>
            <w:tcW w:w="3397" w:type="dxa"/>
            <w:shd w:val="clear" w:color="auto" w:fill="31849B" w:themeFill="accent5" w:themeFillShade="BF"/>
          </w:tcPr>
          <w:p w:rsidR="00D93F01" w:rsidRPr="001D4998" w:rsidRDefault="00700F2B" w:rsidP="00D93F01">
            <w:pPr>
              <w:rPr>
                <w:rFonts w:cs="Segoe UI"/>
                <w:color w:val="FFFFFF" w:themeColor="background1"/>
                <w:sz w:val="18"/>
                <w:szCs w:val="18"/>
              </w:rPr>
            </w:pPr>
            <w:r w:rsidRPr="001D4998">
              <w:rPr>
                <w:rFonts w:cs="Segoe UI"/>
                <w:color w:val="FFFFFF" w:themeColor="background1"/>
                <w:sz w:val="18"/>
                <w:szCs w:val="18"/>
              </w:rPr>
              <w:t>Leistungsgewährung</w:t>
            </w:r>
          </w:p>
        </w:tc>
        <w:tc>
          <w:tcPr>
            <w:tcW w:w="6514" w:type="dxa"/>
            <w:shd w:val="clear" w:color="auto" w:fill="31849B" w:themeFill="accent5" w:themeFillShade="BF"/>
          </w:tcPr>
          <w:p w:rsidR="00D93F01" w:rsidRPr="001D4998" w:rsidRDefault="00D93F01" w:rsidP="00D93F01">
            <w:pPr>
              <w:rPr>
                <w:rFonts w:cs="Segoe UI"/>
                <w:color w:val="FFFFFF" w:themeColor="background1"/>
                <w:sz w:val="18"/>
                <w:szCs w:val="18"/>
              </w:rPr>
            </w:pPr>
            <w:r w:rsidRPr="001D4998">
              <w:rPr>
                <w:rFonts w:cs="Segoe UI"/>
                <w:color w:val="FFFFFF" w:themeColor="background1"/>
                <w:sz w:val="18"/>
                <w:szCs w:val="18"/>
              </w:rPr>
              <w:t xml:space="preserve">Was ist </w:t>
            </w:r>
            <w:r w:rsidR="00067A7D" w:rsidRPr="001D4998">
              <w:rPr>
                <w:rFonts w:cs="Segoe UI"/>
                <w:color w:val="FFFFFF" w:themeColor="background1"/>
                <w:sz w:val="18"/>
                <w:szCs w:val="18"/>
              </w:rPr>
              <w:t xml:space="preserve">für die Statistik </w:t>
            </w:r>
            <w:r w:rsidRPr="001D4998">
              <w:rPr>
                <w:rFonts w:cs="Segoe UI"/>
                <w:color w:val="FFFFFF" w:themeColor="background1"/>
                <w:sz w:val="18"/>
                <w:szCs w:val="18"/>
              </w:rPr>
              <w:t>zu tun / zu beachten?</w:t>
            </w:r>
          </w:p>
        </w:tc>
      </w:tr>
      <w:tr w:rsidR="008F4267" w:rsidRPr="001D4998" w:rsidTr="00700F2B">
        <w:tc>
          <w:tcPr>
            <w:tcW w:w="3397" w:type="dxa"/>
          </w:tcPr>
          <w:p w:rsidR="008F4267" w:rsidRPr="001D4998" w:rsidRDefault="008F4267" w:rsidP="00456CA3">
            <w:pPr>
              <w:rPr>
                <w:rFonts w:cs="Segoe UI"/>
                <w:sz w:val="18"/>
                <w:szCs w:val="18"/>
              </w:rPr>
            </w:pPr>
            <w:r w:rsidRPr="001D4998">
              <w:rPr>
                <w:rFonts w:cs="Segoe UI"/>
                <w:sz w:val="18"/>
                <w:szCs w:val="18"/>
              </w:rPr>
              <w:t>Erfassung neuer Fall</w:t>
            </w:r>
          </w:p>
        </w:tc>
        <w:tc>
          <w:tcPr>
            <w:tcW w:w="6514" w:type="dxa"/>
          </w:tcPr>
          <w:p w:rsidR="008F4267" w:rsidRPr="001D4998" w:rsidRDefault="008F4267" w:rsidP="00456CA3">
            <w:pPr>
              <w:rPr>
                <w:rFonts w:cs="Segoe UI"/>
                <w:sz w:val="18"/>
                <w:szCs w:val="18"/>
              </w:rPr>
            </w:pPr>
            <w:r w:rsidRPr="001D4998">
              <w:rPr>
                <w:rFonts w:cs="Segoe UI"/>
                <w:sz w:val="18"/>
                <w:szCs w:val="18"/>
              </w:rPr>
              <w:t xml:space="preserve">Vorgangsbeginn und </w:t>
            </w:r>
            <w:r w:rsidR="009A77CD" w:rsidRPr="001D4998">
              <w:rPr>
                <w:rFonts w:cs="Segoe UI"/>
                <w:sz w:val="18"/>
                <w:szCs w:val="18"/>
              </w:rPr>
              <w:t xml:space="preserve">(im MTK) </w:t>
            </w:r>
            <w:r w:rsidRPr="001D4998">
              <w:rPr>
                <w:rFonts w:cs="Segoe UI"/>
                <w:sz w:val="18"/>
                <w:szCs w:val="18"/>
              </w:rPr>
              <w:t xml:space="preserve">Ende-Zahlungen wie gewohnt erfassen, </w:t>
            </w:r>
          </w:p>
          <w:p w:rsidR="008F4267" w:rsidRPr="001D4998" w:rsidRDefault="008F4267" w:rsidP="00456CA3">
            <w:pPr>
              <w:rPr>
                <w:rFonts w:cs="Segoe UI"/>
                <w:sz w:val="18"/>
                <w:szCs w:val="18"/>
              </w:rPr>
            </w:pPr>
            <w:r w:rsidRPr="001D4998">
              <w:rPr>
                <w:rFonts w:cs="Segoe UI"/>
                <w:sz w:val="18"/>
                <w:szCs w:val="18"/>
              </w:rPr>
              <w:t>aber noch keine Statistik über Falleinstellung</w:t>
            </w:r>
            <w:r w:rsidR="009A77CD" w:rsidRPr="001D4998">
              <w:rPr>
                <w:rFonts w:cs="Segoe UI"/>
                <w:sz w:val="18"/>
                <w:szCs w:val="18"/>
              </w:rPr>
              <w:t xml:space="preserve"> </w:t>
            </w:r>
            <w:r w:rsidRPr="001D4998">
              <w:rPr>
                <w:rFonts w:cs="Segoe UI"/>
                <w:sz w:val="18"/>
                <w:szCs w:val="18"/>
              </w:rPr>
              <w:t>eintragen</w:t>
            </w:r>
            <w:r w:rsidR="00965CE4" w:rsidRPr="001D4998">
              <w:rPr>
                <w:rFonts w:cs="Segoe UI"/>
                <w:sz w:val="18"/>
                <w:szCs w:val="18"/>
              </w:rPr>
              <w:t>.</w:t>
            </w:r>
          </w:p>
          <w:p w:rsidR="008F4267" w:rsidRPr="001D4998" w:rsidRDefault="008F4267" w:rsidP="00456CA3">
            <w:pPr>
              <w:rPr>
                <w:rFonts w:cs="Segoe UI"/>
                <w:sz w:val="18"/>
                <w:szCs w:val="18"/>
              </w:rPr>
            </w:pPr>
            <w:r w:rsidRPr="001D4998">
              <w:rPr>
                <w:rFonts w:cs="Segoe UI"/>
                <w:sz w:val="18"/>
                <w:szCs w:val="18"/>
              </w:rPr>
              <w:t>Geschlecht beider Elternteile nicht vergessen</w:t>
            </w:r>
            <w:r w:rsidR="00965CE4" w:rsidRPr="001D4998">
              <w:rPr>
                <w:rFonts w:cs="Segoe UI"/>
                <w:sz w:val="18"/>
                <w:szCs w:val="18"/>
              </w:rPr>
              <w:t>.</w:t>
            </w:r>
          </w:p>
        </w:tc>
      </w:tr>
      <w:tr w:rsidR="00D93F01" w:rsidRPr="001D4998" w:rsidTr="00700F2B">
        <w:tc>
          <w:tcPr>
            <w:tcW w:w="3397" w:type="dxa"/>
          </w:tcPr>
          <w:p w:rsidR="008F4267" w:rsidRPr="001D4998" w:rsidRDefault="008F4267" w:rsidP="00D93F01">
            <w:pPr>
              <w:rPr>
                <w:rFonts w:cs="Segoe UI"/>
                <w:sz w:val="18"/>
                <w:szCs w:val="18"/>
              </w:rPr>
            </w:pPr>
            <w:r w:rsidRPr="001D4998">
              <w:rPr>
                <w:rFonts w:cs="Segoe UI"/>
                <w:sz w:val="18"/>
                <w:szCs w:val="18"/>
              </w:rPr>
              <w:t xml:space="preserve">Wiederaktivierung eines </w:t>
            </w:r>
          </w:p>
          <w:p w:rsidR="00D93F01" w:rsidRPr="001D4998" w:rsidRDefault="008F4267" w:rsidP="00D93F01">
            <w:pPr>
              <w:rPr>
                <w:rFonts w:cs="Segoe UI"/>
                <w:sz w:val="18"/>
                <w:szCs w:val="18"/>
              </w:rPr>
            </w:pPr>
            <w:r w:rsidRPr="001D4998">
              <w:rPr>
                <w:rFonts w:cs="Segoe UI"/>
                <w:sz w:val="18"/>
                <w:szCs w:val="18"/>
              </w:rPr>
              <w:t>früher eingestellten</w:t>
            </w:r>
            <w:r w:rsidR="00D93F01" w:rsidRPr="001D4998">
              <w:rPr>
                <w:rFonts w:cs="Segoe UI"/>
                <w:sz w:val="18"/>
                <w:szCs w:val="18"/>
              </w:rPr>
              <w:t xml:space="preserve"> Fall</w:t>
            </w:r>
            <w:r w:rsidRPr="001D4998">
              <w:rPr>
                <w:rFonts w:cs="Segoe UI"/>
                <w:sz w:val="18"/>
                <w:szCs w:val="18"/>
              </w:rPr>
              <w:t>es</w:t>
            </w:r>
          </w:p>
        </w:tc>
        <w:tc>
          <w:tcPr>
            <w:tcW w:w="6514" w:type="dxa"/>
          </w:tcPr>
          <w:p w:rsidR="00D93F01" w:rsidRPr="001D4998" w:rsidRDefault="00D93F01" w:rsidP="00D93F01">
            <w:pPr>
              <w:rPr>
                <w:rFonts w:cs="Segoe UI"/>
                <w:sz w:val="18"/>
                <w:szCs w:val="18"/>
              </w:rPr>
            </w:pPr>
            <w:r w:rsidRPr="001D4998">
              <w:rPr>
                <w:rFonts w:cs="Segoe UI"/>
                <w:sz w:val="18"/>
                <w:szCs w:val="18"/>
              </w:rPr>
              <w:t xml:space="preserve">Vorgangsbeginn und Ende-Zahlungen </w:t>
            </w:r>
            <w:r w:rsidR="008F4267" w:rsidRPr="001D4998">
              <w:rPr>
                <w:rFonts w:cs="Segoe UI"/>
                <w:sz w:val="18"/>
                <w:szCs w:val="18"/>
              </w:rPr>
              <w:t>anpassen</w:t>
            </w:r>
            <w:r w:rsidRPr="001D4998">
              <w:rPr>
                <w:rFonts w:cs="Segoe UI"/>
                <w:sz w:val="18"/>
                <w:szCs w:val="18"/>
              </w:rPr>
              <w:t xml:space="preserve">, </w:t>
            </w:r>
          </w:p>
          <w:p w:rsidR="00D93F01" w:rsidRPr="001D4998" w:rsidRDefault="00D93F01" w:rsidP="00D93F01">
            <w:pPr>
              <w:rPr>
                <w:rFonts w:cs="Segoe UI"/>
                <w:sz w:val="18"/>
                <w:szCs w:val="18"/>
              </w:rPr>
            </w:pPr>
            <w:r w:rsidRPr="001D4998">
              <w:rPr>
                <w:rFonts w:cs="Segoe UI"/>
                <w:sz w:val="18"/>
                <w:szCs w:val="18"/>
              </w:rPr>
              <w:t xml:space="preserve">aber noch keine Statistik über </w:t>
            </w:r>
            <w:r w:rsidR="004E6453" w:rsidRPr="001D4998">
              <w:rPr>
                <w:rFonts w:cs="Segoe UI"/>
                <w:sz w:val="18"/>
                <w:szCs w:val="18"/>
              </w:rPr>
              <w:t>Fall</w:t>
            </w:r>
            <w:r w:rsidRPr="001D4998">
              <w:rPr>
                <w:rFonts w:cs="Segoe UI"/>
                <w:sz w:val="18"/>
                <w:szCs w:val="18"/>
              </w:rPr>
              <w:t>einstellung</w:t>
            </w:r>
            <w:r w:rsidR="004E6453" w:rsidRPr="001D4998">
              <w:rPr>
                <w:rFonts w:cs="Segoe UI"/>
                <w:sz w:val="18"/>
                <w:szCs w:val="18"/>
              </w:rPr>
              <w:t xml:space="preserve"> eintragen</w:t>
            </w:r>
            <w:r w:rsidR="00965CE4" w:rsidRPr="001D4998">
              <w:rPr>
                <w:rFonts w:cs="Segoe UI"/>
                <w:sz w:val="18"/>
                <w:szCs w:val="18"/>
              </w:rPr>
              <w:t>.</w:t>
            </w:r>
          </w:p>
          <w:p w:rsidR="00D93F01" w:rsidRPr="001D4998" w:rsidRDefault="00D93F01" w:rsidP="00D93F01">
            <w:pPr>
              <w:rPr>
                <w:rFonts w:cs="Segoe UI"/>
                <w:sz w:val="18"/>
                <w:szCs w:val="18"/>
              </w:rPr>
            </w:pPr>
            <w:r w:rsidRPr="001D4998">
              <w:rPr>
                <w:rFonts w:cs="Segoe UI"/>
                <w:sz w:val="18"/>
                <w:szCs w:val="18"/>
              </w:rPr>
              <w:t xml:space="preserve">Geschlecht beider Elternteile </w:t>
            </w:r>
            <w:r w:rsidR="008F4267" w:rsidRPr="001D4998">
              <w:rPr>
                <w:rFonts w:cs="Segoe UI"/>
                <w:sz w:val="18"/>
                <w:szCs w:val="18"/>
              </w:rPr>
              <w:t>prüfen und ggf. nacherfassen</w:t>
            </w:r>
          </w:p>
        </w:tc>
      </w:tr>
      <w:tr w:rsidR="00D93F01" w:rsidRPr="001D4998" w:rsidTr="00700F2B">
        <w:tc>
          <w:tcPr>
            <w:tcW w:w="3397" w:type="dxa"/>
          </w:tcPr>
          <w:p w:rsidR="00067A7D" w:rsidRPr="001D4998" w:rsidRDefault="00D93F01" w:rsidP="00D93F01">
            <w:pPr>
              <w:rPr>
                <w:rFonts w:cs="Segoe UI"/>
                <w:sz w:val="18"/>
                <w:szCs w:val="18"/>
              </w:rPr>
            </w:pPr>
            <w:r w:rsidRPr="001D4998">
              <w:rPr>
                <w:rFonts w:cs="Segoe UI"/>
                <w:sz w:val="18"/>
                <w:szCs w:val="18"/>
              </w:rPr>
              <w:t xml:space="preserve">Antrag ist bearbeitet, </w:t>
            </w:r>
          </w:p>
          <w:p w:rsidR="00D93F01" w:rsidRPr="001D4998" w:rsidRDefault="00D93F01" w:rsidP="00D93F01">
            <w:pPr>
              <w:rPr>
                <w:rFonts w:cs="Segoe UI"/>
                <w:sz w:val="18"/>
                <w:szCs w:val="18"/>
              </w:rPr>
            </w:pPr>
            <w:r w:rsidRPr="001D4998">
              <w:rPr>
                <w:rFonts w:cs="Segoe UI"/>
                <w:sz w:val="18"/>
                <w:szCs w:val="18"/>
              </w:rPr>
              <w:t xml:space="preserve">Bescheid </w:t>
            </w:r>
            <w:r w:rsidR="00951328" w:rsidRPr="001D4998">
              <w:rPr>
                <w:rFonts w:cs="Segoe UI"/>
                <w:sz w:val="18"/>
                <w:szCs w:val="18"/>
              </w:rPr>
              <w:t xml:space="preserve">wird </w:t>
            </w:r>
            <w:r w:rsidRPr="001D4998">
              <w:rPr>
                <w:rFonts w:cs="Segoe UI"/>
                <w:sz w:val="18"/>
                <w:szCs w:val="18"/>
              </w:rPr>
              <w:t>erstellt</w:t>
            </w:r>
          </w:p>
        </w:tc>
        <w:tc>
          <w:tcPr>
            <w:tcW w:w="6514" w:type="dxa"/>
          </w:tcPr>
          <w:p w:rsidR="001D4998" w:rsidRPr="001D4998" w:rsidRDefault="009A77CD" w:rsidP="00D93F01">
            <w:pPr>
              <w:rPr>
                <w:rFonts w:cs="Segoe UI"/>
                <w:sz w:val="18"/>
                <w:szCs w:val="18"/>
              </w:rPr>
            </w:pPr>
            <w:r w:rsidRPr="001D4998">
              <w:rPr>
                <w:rFonts w:cs="Segoe UI"/>
                <w:sz w:val="18"/>
                <w:szCs w:val="18"/>
              </w:rPr>
              <w:t>Buchhaltungsaktion anlegen</w:t>
            </w:r>
            <w:r w:rsidR="00965CE4" w:rsidRPr="001D4998">
              <w:rPr>
                <w:rFonts w:cs="Segoe UI"/>
                <w:sz w:val="18"/>
                <w:szCs w:val="18"/>
              </w:rPr>
              <w:t xml:space="preserve">. </w:t>
            </w:r>
          </w:p>
          <w:p w:rsidR="009A77CD" w:rsidRDefault="009A77CD" w:rsidP="00D93F01">
            <w:pPr>
              <w:rPr>
                <w:rFonts w:cs="Segoe UI"/>
                <w:sz w:val="18"/>
                <w:szCs w:val="18"/>
              </w:rPr>
            </w:pPr>
            <w:r w:rsidRPr="001D4998">
              <w:rPr>
                <w:rFonts w:cs="Segoe UI"/>
                <w:sz w:val="18"/>
                <w:szCs w:val="18"/>
              </w:rPr>
              <w:t>Auf korrekten Antragsteller in den Basisdaten achten</w:t>
            </w:r>
            <w:r w:rsidR="00965CE4" w:rsidRPr="001D4998">
              <w:rPr>
                <w:rFonts w:cs="Segoe UI"/>
                <w:sz w:val="18"/>
                <w:szCs w:val="18"/>
              </w:rPr>
              <w:t>.</w:t>
            </w:r>
          </w:p>
          <w:p w:rsidR="001D4998" w:rsidRPr="001D4998" w:rsidRDefault="001D4998" w:rsidP="00D93F01">
            <w:pPr>
              <w:rPr>
                <w:rFonts w:cs="Segoe UI"/>
                <w:sz w:val="18"/>
                <w:szCs w:val="18"/>
              </w:rPr>
            </w:pPr>
          </w:p>
          <w:p w:rsidR="008F4267" w:rsidRPr="001D4998" w:rsidRDefault="00D93F01" w:rsidP="00D93F01">
            <w:pPr>
              <w:rPr>
                <w:rFonts w:cs="Segoe UI"/>
                <w:sz w:val="18"/>
                <w:szCs w:val="18"/>
              </w:rPr>
            </w:pPr>
            <w:r w:rsidRPr="001D4998">
              <w:rPr>
                <w:rFonts w:cs="Segoe UI"/>
                <w:sz w:val="18"/>
                <w:szCs w:val="18"/>
              </w:rPr>
              <w:t>Statistikkennzeichen zur Antragsbearbeitung erfassen</w:t>
            </w:r>
            <w:r w:rsidR="001F5A74" w:rsidRPr="001D4998">
              <w:rPr>
                <w:rFonts w:cs="Segoe UI"/>
                <w:sz w:val="18"/>
                <w:szCs w:val="18"/>
              </w:rPr>
              <w:t xml:space="preserve"> </w:t>
            </w:r>
            <w:r w:rsidR="008F4267" w:rsidRPr="001D4998">
              <w:rPr>
                <w:rFonts w:cs="Segoe UI"/>
                <w:sz w:val="18"/>
                <w:szCs w:val="18"/>
              </w:rPr>
              <w:t>–</w:t>
            </w:r>
            <w:r w:rsidR="001F5A74" w:rsidRPr="001D4998">
              <w:rPr>
                <w:rFonts w:cs="Segoe UI"/>
                <w:sz w:val="18"/>
                <w:szCs w:val="18"/>
              </w:rPr>
              <w:t xml:space="preserve"> </w:t>
            </w:r>
          </w:p>
          <w:p w:rsidR="00D93F01" w:rsidRPr="001D4998" w:rsidRDefault="00D93F01" w:rsidP="00D93F01">
            <w:pPr>
              <w:rPr>
                <w:rFonts w:cs="Segoe UI"/>
                <w:sz w:val="18"/>
                <w:szCs w:val="18"/>
              </w:rPr>
            </w:pPr>
            <w:r w:rsidRPr="001D4998">
              <w:rPr>
                <w:rFonts w:cs="Segoe UI"/>
                <w:sz w:val="18"/>
                <w:szCs w:val="18"/>
              </w:rPr>
              <w:t>Ablehnung oder Erstbewilligung mit / ohne SGB-Bezug</w:t>
            </w:r>
            <w:r w:rsidR="00111DF9" w:rsidRPr="001D4998">
              <w:rPr>
                <w:rFonts w:cs="Segoe UI"/>
                <w:sz w:val="18"/>
                <w:szCs w:val="18"/>
              </w:rPr>
              <w:t xml:space="preserve"> </w:t>
            </w:r>
            <w:r w:rsidR="004B3E88" w:rsidRPr="001D4998">
              <w:rPr>
                <w:rFonts w:cs="Segoe UI"/>
                <w:sz w:val="18"/>
                <w:szCs w:val="18"/>
              </w:rPr>
              <w:br/>
            </w:r>
            <w:r w:rsidR="00111DF9" w:rsidRPr="001D4998">
              <w:rPr>
                <w:rFonts w:cs="Segoe UI"/>
                <w:sz w:val="18"/>
                <w:szCs w:val="18"/>
              </w:rPr>
              <w:t>des Kindes</w:t>
            </w:r>
            <w:r w:rsidR="00684588" w:rsidRPr="001D4998">
              <w:rPr>
                <w:rFonts w:cs="Segoe UI"/>
                <w:sz w:val="18"/>
                <w:szCs w:val="18"/>
              </w:rPr>
              <w:t xml:space="preserve"> (lt. Antrag)</w:t>
            </w:r>
            <w:r w:rsidR="004E6453" w:rsidRPr="001D4998">
              <w:rPr>
                <w:rFonts w:cs="Segoe UI"/>
                <w:sz w:val="18"/>
                <w:szCs w:val="18"/>
              </w:rPr>
              <w:t>:</w:t>
            </w:r>
          </w:p>
          <w:p w:rsidR="00D93F01" w:rsidRPr="001D4998" w:rsidRDefault="00D93F01" w:rsidP="00D93F01">
            <w:pPr>
              <w:rPr>
                <w:rFonts w:cs="Segoe UI"/>
                <w:sz w:val="18"/>
                <w:szCs w:val="18"/>
              </w:rPr>
            </w:pPr>
            <w:r w:rsidRPr="001D4998">
              <w:rPr>
                <w:rFonts w:cs="Segoe UI"/>
                <w:sz w:val="18"/>
                <w:szCs w:val="18"/>
              </w:rPr>
              <w:t>Von-Datum = Antragseingang</w:t>
            </w:r>
          </w:p>
          <w:p w:rsidR="00D93F01" w:rsidRPr="001D4998" w:rsidRDefault="00D93F01" w:rsidP="00D93F01">
            <w:pPr>
              <w:rPr>
                <w:rFonts w:cs="Segoe UI"/>
                <w:sz w:val="18"/>
                <w:szCs w:val="18"/>
              </w:rPr>
            </w:pPr>
            <w:r w:rsidRPr="001D4998">
              <w:rPr>
                <w:rFonts w:cs="Segoe UI"/>
                <w:sz w:val="18"/>
                <w:szCs w:val="18"/>
              </w:rPr>
              <w:t>Bis-Datum = Bescheiddatum</w:t>
            </w:r>
          </w:p>
          <w:p w:rsidR="001D4998" w:rsidRDefault="001D4998" w:rsidP="00D93F01">
            <w:pPr>
              <w:rPr>
                <w:rFonts w:cs="Segoe UI"/>
                <w:sz w:val="18"/>
                <w:szCs w:val="18"/>
              </w:rPr>
            </w:pPr>
          </w:p>
          <w:p w:rsidR="00D93F01" w:rsidRPr="001D4998" w:rsidRDefault="00D93F01" w:rsidP="00D93F01">
            <w:pPr>
              <w:rPr>
                <w:rFonts w:cs="Segoe UI"/>
                <w:sz w:val="18"/>
                <w:szCs w:val="18"/>
              </w:rPr>
            </w:pPr>
            <w:r w:rsidRPr="001D4998">
              <w:rPr>
                <w:rFonts w:cs="Segoe UI"/>
                <w:sz w:val="18"/>
                <w:szCs w:val="18"/>
              </w:rPr>
              <w:t>Wenn Einkommen oder Vermögen anzurechnen ist:</w:t>
            </w:r>
          </w:p>
          <w:p w:rsidR="00067A7D" w:rsidRPr="001D4998" w:rsidRDefault="00D93F01" w:rsidP="00D93F01">
            <w:pPr>
              <w:rPr>
                <w:rFonts w:cs="Segoe UI"/>
                <w:sz w:val="18"/>
                <w:szCs w:val="18"/>
              </w:rPr>
            </w:pPr>
            <w:r w:rsidRPr="001D4998">
              <w:rPr>
                <w:rFonts w:cs="Segoe UI"/>
                <w:sz w:val="18"/>
                <w:szCs w:val="18"/>
              </w:rPr>
              <w:t xml:space="preserve">Statistik „Zeiträume mit reduziertem Zahlbetrag“ </w:t>
            </w:r>
          </w:p>
          <w:p w:rsidR="00D93F01" w:rsidRPr="001D4998" w:rsidRDefault="00D93F01" w:rsidP="00D93F01">
            <w:pPr>
              <w:rPr>
                <w:rFonts w:cs="Segoe UI"/>
                <w:sz w:val="18"/>
                <w:szCs w:val="18"/>
              </w:rPr>
            </w:pPr>
            <w:r w:rsidRPr="001D4998">
              <w:rPr>
                <w:rFonts w:cs="Segoe UI"/>
                <w:sz w:val="18"/>
                <w:szCs w:val="18"/>
              </w:rPr>
              <w:t>über Buchhaltungsbasisdaten aufrufen und eintragen</w:t>
            </w:r>
            <w:r w:rsidR="004E6453" w:rsidRPr="001D4998">
              <w:rPr>
                <w:rFonts w:cs="Segoe UI"/>
                <w:sz w:val="18"/>
                <w:szCs w:val="18"/>
              </w:rPr>
              <w:t>:</w:t>
            </w:r>
          </w:p>
          <w:p w:rsidR="00111DF9" w:rsidRPr="001D4998" w:rsidRDefault="00111DF9" w:rsidP="00D93F01">
            <w:pPr>
              <w:rPr>
                <w:rFonts w:cs="Segoe UI"/>
                <w:sz w:val="18"/>
                <w:szCs w:val="18"/>
              </w:rPr>
            </w:pPr>
            <w:r w:rsidRPr="001D4998">
              <w:rPr>
                <w:rFonts w:cs="Segoe UI"/>
                <w:sz w:val="18"/>
                <w:szCs w:val="18"/>
              </w:rPr>
              <w:t>Von-Datum = Beginn Zahlung</w:t>
            </w:r>
          </w:p>
          <w:p w:rsidR="00965CE4" w:rsidRPr="001D4998" w:rsidRDefault="00111DF9" w:rsidP="00965CE4">
            <w:pPr>
              <w:rPr>
                <w:rFonts w:cs="Segoe UI"/>
                <w:sz w:val="18"/>
                <w:szCs w:val="18"/>
              </w:rPr>
            </w:pPr>
            <w:r w:rsidRPr="001D4998">
              <w:rPr>
                <w:rFonts w:cs="Segoe UI"/>
                <w:sz w:val="18"/>
                <w:szCs w:val="18"/>
              </w:rPr>
              <w:t>Bis-Datum = geplante Einstellung (</w:t>
            </w:r>
            <w:r w:rsidR="008F4267" w:rsidRPr="001D4998">
              <w:rPr>
                <w:rFonts w:cs="Segoe UI"/>
                <w:sz w:val="18"/>
                <w:szCs w:val="18"/>
              </w:rPr>
              <w:t>regelhaft</w:t>
            </w:r>
            <w:r w:rsidRPr="001D4998">
              <w:rPr>
                <w:rFonts w:cs="Segoe UI"/>
                <w:sz w:val="18"/>
                <w:szCs w:val="18"/>
              </w:rPr>
              <w:t xml:space="preserve"> Tag vor Volljährigkeit)</w:t>
            </w:r>
          </w:p>
        </w:tc>
      </w:tr>
      <w:tr w:rsidR="00700F2B" w:rsidRPr="001D4998" w:rsidTr="00700F2B">
        <w:tc>
          <w:tcPr>
            <w:tcW w:w="3397" w:type="dxa"/>
          </w:tcPr>
          <w:p w:rsidR="00700F2B" w:rsidRPr="001D4998" w:rsidRDefault="00700F2B" w:rsidP="00E45F94">
            <w:pPr>
              <w:rPr>
                <w:rFonts w:cs="Segoe UI"/>
                <w:sz w:val="18"/>
                <w:szCs w:val="18"/>
              </w:rPr>
            </w:pPr>
            <w:r w:rsidRPr="001D4998">
              <w:rPr>
                <w:rFonts w:cs="Segoe UI"/>
                <w:sz w:val="18"/>
                <w:szCs w:val="18"/>
              </w:rPr>
              <w:t xml:space="preserve">SGB II-Bezug des Kindes </w:t>
            </w:r>
          </w:p>
          <w:p w:rsidR="00700F2B" w:rsidRPr="001D4998" w:rsidRDefault="00700F2B" w:rsidP="00E45F94">
            <w:pPr>
              <w:rPr>
                <w:rFonts w:cs="Segoe UI"/>
                <w:sz w:val="18"/>
                <w:szCs w:val="18"/>
              </w:rPr>
            </w:pPr>
            <w:r w:rsidRPr="001D4998">
              <w:rPr>
                <w:rFonts w:cs="Segoe UI"/>
                <w:sz w:val="18"/>
                <w:szCs w:val="18"/>
              </w:rPr>
              <w:t>kommt hinzu oder fällt weg</w:t>
            </w:r>
          </w:p>
        </w:tc>
        <w:tc>
          <w:tcPr>
            <w:tcW w:w="6514" w:type="dxa"/>
          </w:tcPr>
          <w:p w:rsidR="00700F2B" w:rsidRPr="001D4998" w:rsidRDefault="00700F2B" w:rsidP="00E45F94">
            <w:pPr>
              <w:rPr>
                <w:rFonts w:cs="Segoe UI"/>
                <w:sz w:val="18"/>
                <w:szCs w:val="18"/>
              </w:rPr>
            </w:pPr>
            <w:r w:rsidRPr="001D4998">
              <w:rPr>
                <w:rFonts w:cs="Segoe UI"/>
                <w:sz w:val="18"/>
                <w:szCs w:val="18"/>
              </w:rPr>
              <w:t>Keine Änderung von Statistikkennzeichen</w:t>
            </w:r>
            <w:r w:rsidR="001D4998" w:rsidRPr="001D4998">
              <w:rPr>
                <w:rFonts w:cs="Segoe UI"/>
                <w:sz w:val="18"/>
                <w:szCs w:val="18"/>
              </w:rPr>
              <w:t xml:space="preserve">, </w:t>
            </w:r>
          </w:p>
          <w:p w:rsidR="00700F2B" w:rsidRPr="001D4998" w:rsidRDefault="00700F2B" w:rsidP="00E45F94">
            <w:pPr>
              <w:rPr>
                <w:rFonts w:cs="Segoe UI"/>
                <w:sz w:val="18"/>
                <w:szCs w:val="18"/>
              </w:rPr>
            </w:pPr>
            <w:r w:rsidRPr="001D4998">
              <w:rPr>
                <w:rFonts w:cs="Segoe UI"/>
                <w:sz w:val="18"/>
                <w:szCs w:val="18"/>
              </w:rPr>
              <w:t>Keine Erfassung weiterer Statistikmerkmale</w:t>
            </w:r>
          </w:p>
        </w:tc>
      </w:tr>
      <w:tr w:rsidR="00700F2B" w:rsidRPr="001D4998" w:rsidTr="00700F2B">
        <w:tc>
          <w:tcPr>
            <w:tcW w:w="3397" w:type="dxa"/>
          </w:tcPr>
          <w:p w:rsidR="00700F2B" w:rsidRPr="001D4998" w:rsidRDefault="00700F2B" w:rsidP="00E45F94">
            <w:pPr>
              <w:rPr>
                <w:rFonts w:cs="Segoe UI"/>
                <w:sz w:val="18"/>
                <w:szCs w:val="18"/>
              </w:rPr>
            </w:pPr>
            <w:r w:rsidRPr="001D4998">
              <w:rPr>
                <w:rFonts w:cs="Segoe UI"/>
                <w:sz w:val="18"/>
                <w:szCs w:val="18"/>
              </w:rPr>
              <w:t>Im Rahmen der jährl. Überprüfung wird die Leistung unterbrochen</w:t>
            </w:r>
          </w:p>
        </w:tc>
        <w:tc>
          <w:tcPr>
            <w:tcW w:w="6514" w:type="dxa"/>
          </w:tcPr>
          <w:p w:rsidR="00700F2B" w:rsidRPr="001D4998" w:rsidRDefault="00700F2B" w:rsidP="00E45F94">
            <w:pPr>
              <w:rPr>
                <w:rFonts w:cs="Segoe UI"/>
                <w:sz w:val="18"/>
                <w:szCs w:val="18"/>
              </w:rPr>
            </w:pPr>
            <w:r w:rsidRPr="001D4998">
              <w:rPr>
                <w:rFonts w:cs="Segoe UI"/>
                <w:sz w:val="18"/>
                <w:szCs w:val="18"/>
              </w:rPr>
              <w:t>Keine Änderung von Statistikkennzeichen</w:t>
            </w:r>
          </w:p>
          <w:p w:rsidR="00700F2B" w:rsidRPr="001D4998" w:rsidRDefault="00700F2B" w:rsidP="00E45F94">
            <w:pPr>
              <w:rPr>
                <w:rFonts w:cs="Segoe UI"/>
                <w:sz w:val="18"/>
                <w:szCs w:val="18"/>
              </w:rPr>
            </w:pPr>
            <w:r w:rsidRPr="001D4998">
              <w:rPr>
                <w:rFonts w:cs="Segoe UI"/>
                <w:sz w:val="18"/>
                <w:szCs w:val="18"/>
              </w:rPr>
              <w:t>Keine Erfassung weiterer Statistikmerkmale</w:t>
            </w:r>
          </w:p>
        </w:tc>
      </w:tr>
      <w:tr w:rsidR="00700F2B" w:rsidRPr="001D4998" w:rsidTr="00700F2B">
        <w:tc>
          <w:tcPr>
            <w:tcW w:w="3397" w:type="dxa"/>
          </w:tcPr>
          <w:p w:rsidR="00700F2B" w:rsidRPr="001D4998" w:rsidRDefault="00700F2B" w:rsidP="00E45F94">
            <w:pPr>
              <w:rPr>
                <w:rFonts w:cs="Segoe UI"/>
                <w:sz w:val="18"/>
                <w:szCs w:val="18"/>
              </w:rPr>
            </w:pPr>
            <w:r w:rsidRPr="001D4998">
              <w:rPr>
                <w:rFonts w:cs="Segoe UI"/>
                <w:sz w:val="18"/>
                <w:szCs w:val="18"/>
              </w:rPr>
              <w:t xml:space="preserve">Grund für Zahlungsreduzierung </w:t>
            </w:r>
          </w:p>
          <w:p w:rsidR="00700F2B" w:rsidRPr="001D4998" w:rsidRDefault="00700F2B" w:rsidP="00E45F94">
            <w:pPr>
              <w:rPr>
                <w:rFonts w:cs="Segoe UI"/>
                <w:sz w:val="18"/>
                <w:szCs w:val="18"/>
              </w:rPr>
            </w:pPr>
            <w:r w:rsidRPr="001D4998">
              <w:rPr>
                <w:rFonts w:cs="Segoe UI"/>
                <w:sz w:val="18"/>
                <w:szCs w:val="18"/>
              </w:rPr>
              <w:t>fällt weg</w:t>
            </w:r>
          </w:p>
        </w:tc>
        <w:tc>
          <w:tcPr>
            <w:tcW w:w="6514" w:type="dxa"/>
          </w:tcPr>
          <w:p w:rsidR="00700F2B" w:rsidRPr="001D4998" w:rsidRDefault="00700F2B" w:rsidP="00E45F94">
            <w:pPr>
              <w:rPr>
                <w:rFonts w:cs="Segoe UI"/>
                <w:sz w:val="18"/>
                <w:szCs w:val="18"/>
              </w:rPr>
            </w:pPr>
            <w:r w:rsidRPr="001D4998">
              <w:rPr>
                <w:rFonts w:cs="Segoe UI"/>
                <w:sz w:val="18"/>
                <w:szCs w:val="18"/>
              </w:rPr>
              <w:t xml:space="preserve">Statistik „Zeiträume mit reduziertem Zahlbetrag“ über </w:t>
            </w:r>
          </w:p>
          <w:p w:rsidR="00700F2B" w:rsidRPr="001D4998" w:rsidRDefault="00700F2B" w:rsidP="00E45F94">
            <w:pPr>
              <w:rPr>
                <w:rFonts w:cs="Segoe UI"/>
                <w:sz w:val="18"/>
                <w:szCs w:val="18"/>
              </w:rPr>
            </w:pPr>
            <w:r w:rsidRPr="001D4998">
              <w:rPr>
                <w:rFonts w:cs="Segoe UI"/>
                <w:sz w:val="18"/>
                <w:szCs w:val="18"/>
              </w:rPr>
              <w:t>Buchhaltungsbasisdaten aufrufen und vorhandenen Eintrag ändern:</w:t>
            </w:r>
          </w:p>
          <w:p w:rsidR="00700F2B" w:rsidRPr="001D4998" w:rsidRDefault="00700F2B" w:rsidP="00E45F94">
            <w:pPr>
              <w:rPr>
                <w:rFonts w:cs="Segoe UI"/>
                <w:sz w:val="18"/>
                <w:szCs w:val="18"/>
              </w:rPr>
            </w:pPr>
            <w:r w:rsidRPr="001D4998">
              <w:rPr>
                <w:rFonts w:cs="Segoe UI"/>
                <w:sz w:val="18"/>
                <w:szCs w:val="18"/>
              </w:rPr>
              <w:t>Bis-Datum = Tag vor dem Wegfall des Reduzierungsgrundes</w:t>
            </w:r>
          </w:p>
        </w:tc>
      </w:tr>
      <w:tr w:rsidR="00700F2B" w:rsidRPr="001D4998" w:rsidTr="00700F2B">
        <w:tc>
          <w:tcPr>
            <w:tcW w:w="3397" w:type="dxa"/>
          </w:tcPr>
          <w:p w:rsidR="00700F2B" w:rsidRPr="001D4998" w:rsidRDefault="00700F2B" w:rsidP="00E45F94">
            <w:pPr>
              <w:rPr>
                <w:rFonts w:cs="Segoe UI"/>
                <w:sz w:val="18"/>
                <w:szCs w:val="18"/>
              </w:rPr>
            </w:pPr>
            <w:r w:rsidRPr="001D4998">
              <w:rPr>
                <w:rFonts w:cs="Segoe UI"/>
                <w:sz w:val="18"/>
                <w:szCs w:val="18"/>
              </w:rPr>
              <w:t>Grund für Zahlungsreduzierung kommt hinzu</w:t>
            </w:r>
          </w:p>
        </w:tc>
        <w:tc>
          <w:tcPr>
            <w:tcW w:w="6514" w:type="dxa"/>
          </w:tcPr>
          <w:p w:rsidR="00700F2B" w:rsidRPr="001D4998" w:rsidRDefault="00700F2B" w:rsidP="00E45F94">
            <w:pPr>
              <w:rPr>
                <w:rFonts w:cs="Segoe UI"/>
                <w:sz w:val="18"/>
                <w:szCs w:val="18"/>
              </w:rPr>
            </w:pPr>
            <w:r w:rsidRPr="001D4998">
              <w:rPr>
                <w:rFonts w:cs="Segoe UI"/>
                <w:sz w:val="18"/>
                <w:szCs w:val="18"/>
              </w:rPr>
              <w:t xml:space="preserve">Statistik „Zeiträume mit reduziertem Zahlbetrag“ über </w:t>
            </w:r>
          </w:p>
          <w:p w:rsidR="00700F2B" w:rsidRPr="001D4998" w:rsidRDefault="00700F2B" w:rsidP="00E45F94">
            <w:pPr>
              <w:rPr>
                <w:rFonts w:cs="Segoe UI"/>
                <w:sz w:val="18"/>
                <w:szCs w:val="18"/>
              </w:rPr>
            </w:pPr>
            <w:r w:rsidRPr="001D4998">
              <w:rPr>
                <w:rFonts w:cs="Segoe UI"/>
                <w:sz w:val="18"/>
                <w:szCs w:val="18"/>
              </w:rPr>
              <w:t>Buchhaltungsbasisdaten aufrufen und neuen Zeitraum eintragen:</w:t>
            </w:r>
          </w:p>
          <w:p w:rsidR="00700F2B" w:rsidRPr="001D4998" w:rsidRDefault="00700F2B" w:rsidP="00E45F94">
            <w:pPr>
              <w:rPr>
                <w:rFonts w:cs="Segoe UI"/>
                <w:sz w:val="18"/>
                <w:szCs w:val="18"/>
              </w:rPr>
            </w:pPr>
            <w:r w:rsidRPr="001D4998">
              <w:rPr>
                <w:rFonts w:cs="Segoe UI"/>
                <w:sz w:val="18"/>
                <w:szCs w:val="18"/>
              </w:rPr>
              <w:t>Von-Datum = Beginn der reduzierten Zahlung</w:t>
            </w:r>
          </w:p>
          <w:p w:rsidR="00700F2B" w:rsidRPr="001D4998" w:rsidRDefault="00700F2B" w:rsidP="00E45F94">
            <w:pPr>
              <w:rPr>
                <w:rFonts w:cs="Segoe UI"/>
                <w:sz w:val="18"/>
                <w:szCs w:val="18"/>
              </w:rPr>
            </w:pPr>
            <w:r w:rsidRPr="001D4998">
              <w:rPr>
                <w:rFonts w:cs="Segoe UI"/>
                <w:sz w:val="18"/>
                <w:szCs w:val="18"/>
              </w:rPr>
              <w:t>Bis-Datum = geplante Einstellung (regelhaft Tag vor Volljährigkeit)</w:t>
            </w:r>
          </w:p>
        </w:tc>
      </w:tr>
      <w:tr w:rsidR="001D4998" w:rsidRPr="001D4998" w:rsidTr="00E55873">
        <w:tc>
          <w:tcPr>
            <w:tcW w:w="3397" w:type="dxa"/>
          </w:tcPr>
          <w:p w:rsidR="001D4998" w:rsidRPr="001D4998" w:rsidRDefault="001D4998" w:rsidP="00E55873">
            <w:pPr>
              <w:rPr>
                <w:rFonts w:cs="Segoe UI"/>
                <w:sz w:val="18"/>
                <w:szCs w:val="18"/>
              </w:rPr>
            </w:pPr>
            <w:r w:rsidRPr="001D4998">
              <w:rPr>
                <w:rFonts w:cs="Segoe UI"/>
                <w:sz w:val="18"/>
                <w:szCs w:val="18"/>
              </w:rPr>
              <w:t xml:space="preserve">Leistung wird vor geplantem </w:t>
            </w:r>
          </w:p>
          <w:p w:rsidR="001D4998" w:rsidRPr="001D4998" w:rsidRDefault="001D4998" w:rsidP="00E55873">
            <w:pPr>
              <w:rPr>
                <w:rFonts w:cs="Segoe UI"/>
                <w:sz w:val="18"/>
                <w:szCs w:val="18"/>
              </w:rPr>
            </w:pPr>
            <w:r w:rsidRPr="001D4998">
              <w:rPr>
                <w:rFonts w:cs="Segoe UI"/>
                <w:sz w:val="18"/>
                <w:szCs w:val="18"/>
              </w:rPr>
              <w:t xml:space="preserve">Ende-Zahlung eingestellt / </w:t>
            </w:r>
          </w:p>
          <w:p w:rsidR="001D4998" w:rsidRPr="001D4998" w:rsidRDefault="001D4998" w:rsidP="00E55873">
            <w:pPr>
              <w:rPr>
                <w:rFonts w:cs="Segoe UI"/>
                <w:sz w:val="18"/>
                <w:szCs w:val="18"/>
              </w:rPr>
            </w:pPr>
            <w:r w:rsidRPr="001D4998">
              <w:rPr>
                <w:rFonts w:cs="Segoe UI"/>
                <w:sz w:val="18"/>
                <w:szCs w:val="18"/>
              </w:rPr>
              <w:t>aufgehoben</w:t>
            </w:r>
          </w:p>
        </w:tc>
        <w:tc>
          <w:tcPr>
            <w:tcW w:w="6514" w:type="dxa"/>
          </w:tcPr>
          <w:p w:rsidR="001D4998" w:rsidRPr="001D4998" w:rsidRDefault="001D4998" w:rsidP="00E55873">
            <w:pPr>
              <w:rPr>
                <w:rFonts w:cs="Segoe UI"/>
                <w:sz w:val="18"/>
                <w:szCs w:val="18"/>
              </w:rPr>
            </w:pPr>
            <w:r w:rsidRPr="001D4998">
              <w:rPr>
                <w:rFonts w:cs="Segoe UI"/>
                <w:sz w:val="18"/>
                <w:szCs w:val="18"/>
              </w:rPr>
              <w:t xml:space="preserve">Ende-Zahlungen auf den letzten Leistungstag ändern </w:t>
            </w:r>
          </w:p>
          <w:p w:rsidR="001D4998" w:rsidRPr="001D4998" w:rsidRDefault="001D4998" w:rsidP="00E55873">
            <w:pPr>
              <w:rPr>
                <w:rFonts w:cs="Segoe UI"/>
                <w:sz w:val="18"/>
                <w:szCs w:val="18"/>
              </w:rPr>
            </w:pPr>
            <w:r w:rsidRPr="001D4998">
              <w:rPr>
                <w:rFonts w:cs="Segoe UI"/>
                <w:sz w:val="18"/>
                <w:szCs w:val="18"/>
              </w:rPr>
              <w:t>und direkt Statistik "Aufhebung der Leistung" eintragen:</w:t>
            </w:r>
          </w:p>
          <w:p w:rsidR="001D4998" w:rsidRPr="001D4998" w:rsidRDefault="001D4998" w:rsidP="00E55873">
            <w:pPr>
              <w:rPr>
                <w:rFonts w:cs="Segoe UI"/>
                <w:sz w:val="18"/>
                <w:szCs w:val="18"/>
              </w:rPr>
            </w:pPr>
            <w:r w:rsidRPr="001D4998">
              <w:rPr>
                <w:rFonts w:cs="Segoe UI"/>
                <w:sz w:val="18"/>
                <w:szCs w:val="18"/>
              </w:rPr>
              <w:t xml:space="preserve">Einstellungsdatum = Datum der Aufhebungsentscheidung </w:t>
            </w:r>
          </w:p>
        </w:tc>
      </w:tr>
      <w:tr w:rsidR="00700F2B" w:rsidRPr="001D4998" w:rsidTr="00700F2B">
        <w:tc>
          <w:tcPr>
            <w:tcW w:w="3397" w:type="dxa"/>
          </w:tcPr>
          <w:p w:rsidR="00700F2B" w:rsidRPr="001D4998" w:rsidRDefault="00700F2B" w:rsidP="001D4998">
            <w:pPr>
              <w:rPr>
                <w:rFonts w:cs="Segoe UI"/>
                <w:sz w:val="18"/>
                <w:szCs w:val="18"/>
              </w:rPr>
            </w:pPr>
            <w:r w:rsidRPr="001D4998">
              <w:rPr>
                <w:rFonts w:cs="Segoe UI"/>
                <w:sz w:val="18"/>
                <w:szCs w:val="18"/>
              </w:rPr>
              <w:t xml:space="preserve">Leistung wird </w:t>
            </w:r>
            <w:r w:rsidR="001D4998" w:rsidRPr="001D4998">
              <w:rPr>
                <w:rFonts w:cs="Segoe UI"/>
                <w:sz w:val="18"/>
                <w:szCs w:val="18"/>
              </w:rPr>
              <w:t>zum 12. Lebensjahr vorläufig</w:t>
            </w:r>
            <w:r w:rsidRPr="001D4998">
              <w:rPr>
                <w:rFonts w:cs="Segoe UI"/>
                <w:sz w:val="18"/>
                <w:szCs w:val="18"/>
              </w:rPr>
              <w:t xml:space="preserve"> eingestellt</w:t>
            </w:r>
            <w:r w:rsidR="00755BB6" w:rsidRPr="001D4998">
              <w:rPr>
                <w:rFonts w:cs="Segoe UI"/>
                <w:sz w:val="18"/>
                <w:szCs w:val="18"/>
              </w:rPr>
              <w:t xml:space="preserve"> / aufgehoben</w:t>
            </w:r>
          </w:p>
        </w:tc>
        <w:tc>
          <w:tcPr>
            <w:tcW w:w="6514" w:type="dxa"/>
          </w:tcPr>
          <w:p w:rsidR="00700F2B" w:rsidRPr="001D4998" w:rsidRDefault="00700F2B" w:rsidP="00E45F94">
            <w:pPr>
              <w:rPr>
                <w:rFonts w:cs="Segoe UI"/>
                <w:sz w:val="18"/>
                <w:szCs w:val="18"/>
              </w:rPr>
            </w:pPr>
            <w:r w:rsidRPr="001D4998">
              <w:rPr>
                <w:rFonts w:cs="Segoe UI"/>
                <w:sz w:val="18"/>
                <w:szCs w:val="18"/>
              </w:rPr>
              <w:t xml:space="preserve">Ende-Zahlungen auf den </w:t>
            </w:r>
            <w:r w:rsidR="001D4998" w:rsidRPr="001D4998">
              <w:rPr>
                <w:rFonts w:cs="Segoe UI"/>
                <w:sz w:val="18"/>
                <w:szCs w:val="18"/>
              </w:rPr>
              <w:t xml:space="preserve">vorläufig </w:t>
            </w:r>
            <w:r w:rsidRPr="001D4998">
              <w:rPr>
                <w:rFonts w:cs="Segoe UI"/>
                <w:sz w:val="18"/>
                <w:szCs w:val="18"/>
              </w:rPr>
              <w:t xml:space="preserve">letzten Leistungstag ändern </w:t>
            </w:r>
          </w:p>
          <w:p w:rsidR="00700F2B" w:rsidRPr="001D4998" w:rsidRDefault="00700F2B" w:rsidP="00E45F94">
            <w:pPr>
              <w:rPr>
                <w:rFonts w:cs="Segoe UI"/>
                <w:sz w:val="18"/>
                <w:szCs w:val="18"/>
              </w:rPr>
            </w:pPr>
            <w:r w:rsidRPr="001D4998">
              <w:rPr>
                <w:rFonts w:cs="Segoe UI"/>
                <w:sz w:val="18"/>
                <w:szCs w:val="18"/>
              </w:rPr>
              <w:t xml:space="preserve">und direkt Statistik </w:t>
            </w:r>
            <w:r w:rsidR="00755BB6" w:rsidRPr="001D4998">
              <w:rPr>
                <w:rFonts w:cs="Segoe UI"/>
                <w:sz w:val="18"/>
                <w:szCs w:val="18"/>
              </w:rPr>
              <w:t>"Aufhebung der Leistung"</w:t>
            </w:r>
            <w:r w:rsidRPr="001D4998">
              <w:rPr>
                <w:rFonts w:cs="Segoe UI"/>
                <w:sz w:val="18"/>
                <w:szCs w:val="18"/>
              </w:rPr>
              <w:t xml:space="preserve"> eintragen:</w:t>
            </w:r>
          </w:p>
          <w:p w:rsidR="00700F2B" w:rsidRPr="001D4998" w:rsidRDefault="00700F2B" w:rsidP="00E45F94">
            <w:pPr>
              <w:rPr>
                <w:rFonts w:cs="Segoe UI"/>
                <w:sz w:val="18"/>
                <w:szCs w:val="18"/>
              </w:rPr>
            </w:pPr>
            <w:r w:rsidRPr="001D4998">
              <w:rPr>
                <w:rFonts w:cs="Segoe UI"/>
                <w:sz w:val="18"/>
                <w:szCs w:val="18"/>
              </w:rPr>
              <w:t xml:space="preserve">Einstellungsdatum = </w:t>
            </w:r>
            <w:r w:rsidR="00755BB6" w:rsidRPr="001D4998">
              <w:rPr>
                <w:rFonts w:cs="Segoe UI"/>
                <w:sz w:val="18"/>
                <w:szCs w:val="18"/>
              </w:rPr>
              <w:t>Datum der Aufhebungsentscheidung</w:t>
            </w:r>
            <w:r w:rsidRPr="001D4998">
              <w:rPr>
                <w:rFonts w:cs="Segoe UI"/>
                <w:sz w:val="18"/>
                <w:szCs w:val="18"/>
              </w:rPr>
              <w:t xml:space="preserve"> </w:t>
            </w:r>
          </w:p>
        </w:tc>
      </w:tr>
      <w:tr w:rsidR="00700F2B" w:rsidRPr="001D4998" w:rsidTr="00700F2B">
        <w:tc>
          <w:tcPr>
            <w:tcW w:w="3397" w:type="dxa"/>
          </w:tcPr>
          <w:p w:rsidR="00700F2B" w:rsidRPr="001D4998" w:rsidRDefault="00700F2B" w:rsidP="00E45F94">
            <w:pPr>
              <w:rPr>
                <w:rFonts w:cs="Segoe UI"/>
                <w:sz w:val="18"/>
                <w:szCs w:val="18"/>
              </w:rPr>
            </w:pPr>
            <w:r w:rsidRPr="001D4998">
              <w:rPr>
                <w:rFonts w:cs="Segoe UI"/>
                <w:sz w:val="18"/>
                <w:szCs w:val="18"/>
              </w:rPr>
              <w:t>Leistung endet planmäßig mit</w:t>
            </w:r>
          </w:p>
          <w:p w:rsidR="00700F2B" w:rsidRPr="001D4998" w:rsidRDefault="00700F2B" w:rsidP="00E45F94">
            <w:pPr>
              <w:rPr>
                <w:rFonts w:cs="Segoe UI"/>
                <w:sz w:val="18"/>
                <w:szCs w:val="18"/>
              </w:rPr>
            </w:pPr>
            <w:r w:rsidRPr="001D4998">
              <w:rPr>
                <w:rFonts w:cs="Segoe UI"/>
                <w:sz w:val="18"/>
                <w:szCs w:val="18"/>
              </w:rPr>
              <w:t>Erreichen der Volljährigkeit</w:t>
            </w:r>
          </w:p>
        </w:tc>
        <w:tc>
          <w:tcPr>
            <w:tcW w:w="6514" w:type="dxa"/>
          </w:tcPr>
          <w:p w:rsidR="00700F2B" w:rsidRPr="001D4998" w:rsidRDefault="00700F2B" w:rsidP="00755BB6">
            <w:pPr>
              <w:rPr>
                <w:rFonts w:cs="Segoe UI"/>
                <w:sz w:val="18"/>
                <w:szCs w:val="18"/>
              </w:rPr>
            </w:pPr>
            <w:r w:rsidRPr="001D4998">
              <w:rPr>
                <w:rFonts w:cs="Segoe UI"/>
                <w:sz w:val="18"/>
                <w:szCs w:val="18"/>
              </w:rPr>
              <w:t xml:space="preserve">Statistik </w:t>
            </w:r>
            <w:r w:rsidR="00755BB6" w:rsidRPr="001D4998">
              <w:rPr>
                <w:rFonts w:cs="Segoe UI"/>
                <w:sz w:val="18"/>
                <w:szCs w:val="18"/>
              </w:rPr>
              <w:t xml:space="preserve">"Aufhebung der Leistung" </w:t>
            </w:r>
            <w:r w:rsidRPr="001D4998">
              <w:rPr>
                <w:rFonts w:cs="Segoe UI"/>
                <w:sz w:val="18"/>
                <w:szCs w:val="18"/>
              </w:rPr>
              <w:t>über Buchhaltungsbasisdaten aufrufen:</w:t>
            </w:r>
            <w:r w:rsidR="00755BB6" w:rsidRPr="001D4998">
              <w:rPr>
                <w:rFonts w:cs="Segoe UI"/>
                <w:sz w:val="18"/>
                <w:szCs w:val="18"/>
              </w:rPr>
              <w:t xml:space="preserve"> </w:t>
            </w:r>
            <w:r w:rsidRPr="001D4998">
              <w:rPr>
                <w:rFonts w:cs="Segoe UI"/>
                <w:sz w:val="18"/>
                <w:szCs w:val="18"/>
              </w:rPr>
              <w:t xml:space="preserve">Einstellungsdatum = </w:t>
            </w:r>
            <w:r w:rsidR="001D4998" w:rsidRPr="001D4998">
              <w:rPr>
                <w:rFonts w:cs="Segoe UI"/>
                <w:sz w:val="18"/>
                <w:szCs w:val="18"/>
              </w:rPr>
              <w:t>Ende-Zahlung</w:t>
            </w:r>
          </w:p>
        </w:tc>
      </w:tr>
    </w:tbl>
    <w:p w:rsidR="001D4998" w:rsidRDefault="001D4998" w:rsidP="001D4998">
      <w:bookmarkStart w:id="0" w:name="_GoBack"/>
      <w:bookmarkEnd w:id="0"/>
      <w:r>
        <w:br w:type="page"/>
      </w:r>
    </w:p>
    <w:tbl>
      <w:tblPr>
        <w:tblStyle w:val="Tabellenraster"/>
        <w:tblW w:w="0" w:type="auto"/>
        <w:tblCellMar>
          <w:top w:w="113" w:type="dxa"/>
          <w:bottom w:w="113" w:type="dxa"/>
        </w:tblCellMar>
        <w:tblLook w:val="04A0" w:firstRow="1" w:lastRow="0" w:firstColumn="1" w:lastColumn="0" w:noHBand="0" w:noVBand="1"/>
      </w:tblPr>
      <w:tblGrid>
        <w:gridCol w:w="3397"/>
        <w:gridCol w:w="6514"/>
      </w:tblGrid>
      <w:tr w:rsidR="00700F2B" w:rsidRPr="001D4998" w:rsidTr="00E45F94">
        <w:tc>
          <w:tcPr>
            <w:tcW w:w="3397" w:type="dxa"/>
            <w:shd w:val="clear" w:color="auto" w:fill="31849B" w:themeFill="accent5" w:themeFillShade="BF"/>
          </w:tcPr>
          <w:p w:rsidR="00700F2B" w:rsidRPr="001D4998" w:rsidRDefault="00700F2B" w:rsidP="00700F2B">
            <w:pPr>
              <w:rPr>
                <w:rFonts w:cs="Segoe UI"/>
                <w:color w:val="FFFFFF" w:themeColor="background1"/>
                <w:sz w:val="18"/>
                <w:szCs w:val="18"/>
              </w:rPr>
            </w:pPr>
            <w:r w:rsidRPr="001D4998">
              <w:rPr>
                <w:rFonts w:cs="Segoe UI"/>
                <w:color w:val="FFFFFF" w:themeColor="background1"/>
                <w:sz w:val="18"/>
                <w:szCs w:val="18"/>
              </w:rPr>
              <w:lastRenderedPageBreak/>
              <w:t>UH-Geltendmachung</w:t>
            </w:r>
          </w:p>
        </w:tc>
        <w:tc>
          <w:tcPr>
            <w:tcW w:w="6514" w:type="dxa"/>
            <w:shd w:val="clear" w:color="auto" w:fill="31849B" w:themeFill="accent5" w:themeFillShade="BF"/>
          </w:tcPr>
          <w:p w:rsidR="00700F2B" w:rsidRPr="001D4998" w:rsidRDefault="00700F2B" w:rsidP="00E45F94">
            <w:pPr>
              <w:rPr>
                <w:rFonts w:cs="Segoe UI"/>
                <w:color w:val="FFFFFF" w:themeColor="background1"/>
                <w:sz w:val="18"/>
                <w:szCs w:val="18"/>
              </w:rPr>
            </w:pPr>
            <w:r w:rsidRPr="001D4998">
              <w:rPr>
                <w:rFonts w:cs="Segoe UI"/>
                <w:color w:val="FFFFFF" w:themeColor="background1"/>
                <w:sz w:val="18"/>
                <w:szCs w:val="18"/>
              </w:rPr>
              <w:t>Was ist für die Statistik zu tun / zu beachten?</w:t>
            </w:r>
          </w:p>
        </w:tc>
      </w:tr>
      <w:tr w:rsidR="00700F2B" w:rsidRPr="001D4998" w:rsidTr="00E45F94">
        <w:tc>
          <w:tcPr>
            <w:tcW w:w="3397" w:type="dxa"/>
          </w:tcPr>
          <w:p w:rsidR="00700F2B" w:rsidRPr="001D4998" w:rsidRDefault="00700F2B" w:rsidP="00E45F94">
            <w:pPr>
              <w:rPr>
                <w:rFonts w:cs="Segoe UI"/>
                <w:sz w:val="18"/>
                <w:szCs w:val="18"/>
              </w:rPr>
            </w:pPr>
            <w:r w:rsidRPr="001D4998">
              <w:rPr>
                <w:rFonts w:cs="Segoe UI"/>
                <w:sz w:val="18"/>
                <w:szCs w:val="18"/>
              </w:rPr>
              <w:t>Beistandschaft wird eingeleitet / besteht</w:t>
            </w:r>
          </w:p>
        </w:tc>
        <w:tc>
          <w:tcPr>
            <w:tcW w:w="6514" w:type="dxa"/>
          </w:tcPr>
          <w:p w:rsidR="00700F2B" w:rsidRPr="001D4998" w:rsidRDefault="00700F2B" w:rsidP="00E45F94">
            <w:pPr>
              <w:rPr>
                <w:rFonts w:cs="Segoe UI"/>
                <w:sz w:val="18"/>
                <w:szCs w:val="18"/>
              </w:rPr>
            </w:pPr>
            <w:r w:rsidRPr="001D4998">
              <w:rPr>
                <w:rFonts w:cs="Segoe UI"/>
                <w:sz w:val="18"/>
                <w:szCs w:val="18"/>
              </w:rPr>
              <w:t xml:space="preserve">Statistikkennzeichen über Rückgriffsbemühung erfassen, </w:t>
            </w:r>
            <w:r w:rsidRPr="001D4998">
              <w:rPr>
                <w:rFonts w:cs="Segoe UI"/>
                <w:sz w:val="18"/>
                <w:szCs w:val="18"/>
              </w:rPr>
              <w:br/>
              <w:t>von-Datum = Beginn der Beistandschaft</w:t>
            </w:r>
          </w:p>
        </w:tc>
      </w:tr>
      <w:tr w:rsidR="00700F2B" w:rsidRPr="001D4998" w:rsidTr="00E45F94">
        <w:tc>
          <w:tcPr>
            <w:tcW w:w="3397" w:type="dxa"/>
          </w:tcPr>
          <w:p w:rsidR="00700F2B" w:rsidRPr="001D4998" w:rsidRDefault="00700F2B" w:rsidP="00E45F94">
            <w:pPr>
              <w:rPr>
                <w:rFonts w:cs="Segoe UI"/>
                <w:sz w:val="18"/>
                <w:szCs w:val="18"/>
              </w:rPr>
            </w:pPr>
            <w:r w:rsidRPr="001D4998">
              <w:rPr>
                <w:rFonts w:cs="Segoe UI"/>
                <w:sz w:val="18"/>
                <w:szCs w:val="18"/>
              </w:rPr>
              <w:t>Beistandschaft wird beendet</w:t>
            </w:r>
          </w:p>
        </w:tc>
        <w:tc>
          <w:tcPr>
            <w:tcW w:w="6514" w:type="dxa"/>
          </w:tcPr>
          <w:p w:rsidR="00700F2B" w:rsidRPr="001D4998" w:rsidRDefault="00700F2B" w:rsidP="00E45F94">
            <w:pPr>
              <w:rPr>
                <w:rFonts w:cs="Segoe UI"/>
                <w:sz w:val="18"/>
                <w:szCs w:val="18"/>
              </w:rPr>
            </w:pPr>
            <w:r w:rsidRPr="001D4998">
              <w:rPr>
                <w:rFonts w:cs="Segoe UI"/>
                <w:sz w:val="18"/>
                <w:szCs w:val="18"/>
              </w:rPr>
              <w:t xml:space="preserve">Statistikkennzeichen über Rückgriffsbemühung beenden, </w:t>
            </w:r>
            <w:r w:rsidRPr="001D4998">
              <w:rPr>
                <w:rFonts w:cs="Segoe UI"/>
                <w:sz w:val="18"/>
                <w:szCs w:val="18"/>
              </w:rPr>
              <w:br/>
              <w:t>bis-Datum = Ende der Beistandschaft</w:t>
            </w:r>
          </w:p>
        </w:tc>
      </w:tr>
      <w:tr w:rsidR="00700F2B" w:rsidRPr="001D4998" w:rsidTr="00E45F94">
        <w:tc>
          <w:tcPr>
            <w:tcW w:w="3397" w:type="dxa"/>
          </w:tcPr>
          <w:p w:rsidR="00700F2B" w:rsidRPr="001D4998" w:rsidRDefault="00700F2B" w:rsidP="00E45F94">
            <w:pPr>
              <w:rPr>
                <w:rFonts w:cs="Segoe UI"/>
                <w:sz w:val="18"/>
                <w:szCs w:val="18"/>
              </w:rPr>
            </w:pPr>
            <w:r w:rsidRPr="001D4998">
              <w:rPr>
                <w:rFonts w:cs="Segoe UI"/>
                <w:sz w:val="18"/>
                <w:szCs w:val="18"/>
              </w:rPr>
              <w:t>Titel wird geschaffen</w:t>
            </w:r>
          </w:p>
        </w:tc>
        <w:tc>
          <w:tcPr>
            <w:tcW w:w="6514" w:type="dxa"/>
          </w:tcPr>
          <w:p w:rsidR="00700F2B" w:rsidRPr="001D4998" w:rsidRDefault="00700F2B" w:rsidP="00E45F94">
            <w:pPr>
              <w:rPr>
                <w:rFonts w:cs="Segoe UI"/>
                <w:sz w:val="18"/>
                <w:szCs w:val="18"/>
              </w:rPr>
            </w:pPr>
            <w:r w:rsidRPr="001D4998">
              <w:rPr>
                <w:rFonts w:cs="Segoe UI"/>
                <w:sz w:val="18"/>
                <w:szCs w:val="18"/>
              </w:rPr>
              <w:t>Statistikkennzeichen über Rückgriffsbemühung erfassen</w:t>
            </w:r>
            <w:r w:rsidRPr="001D4998">
              <w:rPr>
                <w:rFonts w:cs="Segoe UI"/>
                <w:sz w:val="18"/>
                <w:szCs w:val="18"/>
              </w:rPr>
              <w:br/>
              <w:t>von- und bis-Datum = Datum des Titels</w:t>
            </w:r>
          </w:p>
        </w:tc>
      </w:tr>
      <w:tr w:rsidR="00700F2B" w:rsidRPr="001D4998" w:rsidTr="00E45F94">
        <w:tc>
          <w:tcPr>
            <w:tcW w:w="3397" w:type="dxa"/>
          </w:tcPr>
          <w:p w:rsidR="00700F2B" w:rsidRPr="001D4998" w:rsidRDefault="00700F2B" w:rsidP="00E45F94">
            <w:pPr>
              <w:rPr>
                <w:rFonts w:cs="Segoe UI"/>
                <w:sz w:val="18"/>
                <w:szCs w:val="18"/>
              </w:rPr>
            </w:pPr>
            <w:r w:rsidRPr="001D4998">
              <w:rPr>
                <w:rFonts w:cs="Segoe UI"/>
                <w:sz w:val="18"/>
                <w:szCs w:val="18"/>
              </w:rPr>
              <w:t>Zahlung des Pflichtigen geht ein</w:t>
            </w:r>
          </w:p>
        </w:tc>
        <w:tc>
          <w:tcPr>
            <w:tcW w:w="6514" w:type="dxa"/>
          </w:tcPr>
          <w:p w:rsidR="00700F2B" w:rsidRPr="001D4998" w:rsidRDefault="00700F2B" w:rsidP="00E45F94">
            <w:pPr>
              <w:rPr>
                <w:rFonts w:cs="Segoe UI"/>
                <w:sz w:val="18"/>
                <w:szCs w:val="18"/>
              </w:rPr>
            </w:pPr>
            <w:r w:rsidRPr="001D4998">
              <w:rPr>
                <w:rFonts w:cs="Segoe UI"/>
                <w:sz w:val="18"/>
                <w:szCs w:val="18"/>
              </w:rPr>
              <w:t xml:space="preserve">Statistikkennzeichen über Rückgriffsbemühung erfassen, </w:t>
            </w:r>
            <w:r w:rsidRPr="001D4998">
              <w:rPr>
                <w:rFonts w:cs="Segoe UI"/>
                <w:sz w:val="18"/>
                <w:szCs w:val="18"/>
              </w:rPr>
              <w:br/>
              <w:t>pro Kalenderjahr einmal</w:t>
            </w:r>
            <w:r w:rsidRPr="001D4998">
              <w:rPr>
                <w:rFonts w:cs="Segoe UI"/>
                <w:sz w:val="18"/>
                <w:szCs w:val="18"/>
              </w:rPr>
              <w:br/>
              <w:t>von- und bis-Datum = Datum des Zahlungseingangs</w:t>
            </w:r>
          </w:p>
        </w:tc>
      </w:tr>
      <w:tr w:rsidR="00700F2B" w:rsidRPr="001D4998" w:rsidTr="00E45F94">
        <w:tc>
          <w:tcPr>
            <w:tcW w:w="3397" w:type="dxa"/>
          </w:tcPr>
          <w:p w:rsidR="00700F2B" w:rsidRPr="001D4998" w:rsidRDefault="00700F2B" w:rsidP="00E45F94">
            <w:pPr>
              <w:rPr>
                <w:rFonts w:cs="Segoe UI"/>
                <w:sz w:val="18"/>
                <w:szCs w:val="18"/>
              </w:rPr>
            </w:pPr>
            <w:r w:rsidRPr="001D4998">
              <w:rPr>
                <w:rFonts w:cs="Segoe UI"/>
                <w:sz w:val="18"/>
                <w:szCs w:val="18"/>
              </w:rPr>
              <w:t xml:space="preserve">Aufrechnungsersuchen </w:t>
            </w:r>
            <w:r w:rsidRPr="001D4998">
              <w:rPr>
                <w:rFonts w:cs="Segoe UI"/>
                <w:sz w:val="18"/>
                <w:szCs w:val="18"/>
              </w:rPr>
              <w:br/>
              <w:t>bei Finanzamt wird beantragt</w:t>
            </w:r>
          </w:p>
        </w:tc>
        <w:tc>
          <w:tcPr>
            <w:tcW w:w="6514" w:type="dxa"/>
          </w:tcPr>
          <w:p w:rsidR="00700F2B" w:rsidRPr="001D4998" w:rsidRDefault="00700F2B" w:rsidP="00E45F94">
            <w:pPr>
              <w:rPr>
                <w:rFonts w:cs="Segoe UI"/>
                <w:sz w:val="18"/>
                <w:szCs w:val="18"/>
              </w:rPr>
            </w:pPr>
            <w:r w:rsidRPr="001D4998">
              <w:rPr>
                <w:rFonts w:cs="Segoe UI"/>
                <w:sz w:val="18"/>
                <w:szCs w:val="18"/>
              </w:rPr>
              <w:t xml:space="preserve">Statistikkennzeichen über Rückgriffsbemühung erfassen, </w:t>
            </w:r>
            <w:r w:rsidRPr="001D4998">
              <w:rPr>
                <w:rFonts w:cs="Segoe UI"/>
                <w:sz w:val="18"/>
                <w:szCs w:val="18"/>
              </w:rPr>
              <w:br/>
              <w:t xml:space="preserve">pro </w:t>
            </w:r>
            <w:r w:rsidR="00755BB6" w:rsidRPr="001D4998">
              <w:rPr>
                <w:rFonts w:cs="Segoe UI"/>
                <w:sz w:val="18"/>
                <w:szCs w:val="18"/>
              </w:rPr>
              <w:t>Ersuchen (Antrag) nur</w:t>
            </w:r>
            <w:r w:rsidRPr="001D4998">
              <w:rPr>
                <w:rFonts w:cs="Segoe UI"/>
                <w:sz w:val="18"/>
                <w:szCs w:val="18"/>
              </w:rPr>
              <w:t xml:space="preserve"> einmal</w:t>
            </w:r>
            <w:r w:rsidRPr="001D4998">
              <w:rPr>
                <w:rFonts w:cs="Segoe UI"/>
                <w:sz w:val="18"/>
                <w:szCs w:val="18"/>
              </w:rPr>
              <w:br/>
              <w:t>von- und bis-Datum = Datum des Ersuchens</w:t>
            </w:r>
          </w:p>
        </w:tc>
      </w:tr>
      <w:tr w:rsidR="00700F2B" w:rsidRPr="001D4998" w:rsidTr="00E45F94">
        <w:tc>
          <w:tcPr>
            <w:tcW w:w="3397" w:type="dxa"/>
          </w:tcPr>
          <w:p w:rsidR="00700F2B" w:rsidRPr="001D4998" w:rsidRDefault="00700F2B" w:rsidP="00E45F94">
            <w:pPr>
              <w:rPr>
                <w:rFonts w:cs="Segoe UI"/>
                <w:sz w:val="18"/>
                <w:szCs w:val="18"/>
              </w:rPr>
            </w:pPr>
            <w:r w:rsidRPr="001D4998">
              <w:rPr>
                <w:rFonts w:cs="Segoe UI"/>
                <w:sz w:val="18"/>
                <w:szCs w:val="18"/>
              </w:rPr>
              <w:t xml:space="preserve">Pflichtiger weist </w:t>
            </w:r>
          </w:p>
          <w:p w:rsidR="00700F2B" w:rsidRPr="001D4998" w:rsidRDefault="00700F2B" w:rsidP="00E45F94">
            <w:pPr>
              <w:rPr>
                <w:rFonts w:cs="Segoe UI"/>
                <w:sz w:val="18"/>
                <w:szCs w:val="18"/>
              </w:rPr>
            </w:pPr>
            <w:r w:rsidRPr="001D4998">
              <w:rPr>
                <w:rFonts w:cs="Segoe UI"/>
                <w:sz w:val="18"/>
                <w:szCs w:val="18"/>
              </w:rPr>
              <w:t>SGB II - Bezug nach</w:t>
            </w:r>
          </w:p>
        </w:tc>
        <w:tc>
          <w:tcPr>
            <w:tcW w:w="6514" w:type="dxa"/>
          </w:tcPr>
          <w:p w:rsidR="00700F2B" w:rsidRPr="001D4998" w:rsidRDefault="00700F2B" w:rsidP="00E45F94">
            <w:pPr>
              <w:rPr>
                <w:rFonts w:cs="Segoe UI"/>
                <w:sz w:val="18"/>
                <w:szCs w:val="18"/>
              </w:rPr>
            </w:pPr>
            <w:r w:rsidRPr="001D4998">
              <w:rPr>
                <w:rFonts w:cs="Segoe UI"/>
                <w:sz w:val="18"/>
                <w:szCs w:val="18"/>
              </w:rPr>
              <w:t>Statistikkennzeichen über Rückgriffsbemühung erfassen,</w:t>
            </w:r>
            <w:r w:rsidRPr="001D4998">
              <w:rPr>
                <w:rFonts w:cs="Segoe UI"/>
                <w:sz w:val="18"/>
                <w:szCs w:val="18"/>
              </w:rPr>
              <w:br/>
              <w:t>von-Datum = Zeitpunkt, ab dem nach § 7a UVG keine Beitreibung möglich ist</w:t>
            </w:r>
          </w:p>
        </w:tc>
      </w:tr>
      <w:tr w:rsidR="00965CE4" w:rsidRPr="001D4998" w:rsidTr="00E45F94">
        <w:tc>
          <w:tcPr>
            <w:tcW w:w="3397" w:type="dxa"/>
          </w:tcPr>
          <w:p w:rsidR="00700F2B" w:rsidRPr="001D4998" w:rsidRDefault="009C2ADF" w:rsidP="009C2ADF">
            <w:pPr>
              <w:rPr>
                <w:rFonts w:cs="Segoe UI"/>
                <w:sz w:val="18"/>
                <w:szCs w:val="18"/>
              </w:rPr>
            </w:pPr>
            <w:r w:rsidRPr="001D4998">
              <w:rPr>
                <w:rFonts w:cs="Segoe UI"/>
                <w:sz w:val="18"/>
                <w:szCs w:val="18"/>
              </w:rPr>
              <w:t>S</w:t>
            </w:r>
            <w:r w:rsidR="00CD475C" w:rsidRPr="001D4998">
              <w:rPr>
                <w:rFonts w:cs="Segoe UI"/>
                <w:sz w:val="18"/>
                <w:szCs w:val="18"/>
              </w:rPr>
              <w:t xml:space="preserve">GB II - Bezug </w:t>
            </w:r>
            <w:r w:rsidRPr="001D4998">
              <w:rPr>
                <w:rFonts w:cs="Segoe UI"/>
                <w:sz w:val="18"/>
                <w:szCs w:val="18"/>
              </w:rPr>
              <w:t xml:space="preserve">des </w:t>
            </w:r>
          </w:p>
          <w:p w:rsidR="00965CE4" w:rsidRPr="001D4998" w:rsidRDefault="009C2ADF" w:rsidP="00700F2B">
            <w:pPr>
              <w:rPr>
                <w:rFonts w:cs="Segoe UI"/>
                <w:sz w:val="18"/>
                <w:szCs w:val="18"/>
              </w:rPr>
            </w:pPr>
            <w:r w:rsidRPr="001D4998">
              <w:rPr>
                <w:rFonts w:cs="Segoe UI"/>
                <w:sz w:val="18"/>
                <w:szCs w:val="18"/>
              </w:rPr>
              <w:t>Pflichtigen</w:t>
            </w:r>
            <w:r w:rsidR="00700F2B" w:rsidRPr="001D4998">
              <w:rPr>
                <w:rFonts w:cs="Segoe UI"/>
                <w:sz w:val="18"/>
                <w:szCs w:val="18"/>
              </w:rPr>
              <w:t xml:space="preserve"> </w:t>
            </w:r>
            <w:r w:rsidRPr="001D4998">
              <w:rPr>
                <w:rFonts w:cs="Segoe UI"/>
                <w:sz w:val="18"/>
                <w:szCs w:val="18"/>
              </w:rPr>
              <w:t>endet</w:t>
            </w:r>
          </w:p>
        </w:tc>
        <w:tc>
          <w:tcPr>
            <w:tcW w:w="6514" w:type="dxa"/>
          </w:tcPr>
          <w:p w:rsidR="00965CE4" w:rsidRPr="001D4998" w:rsidRDefault="00965CE4" w:rsidP="009C2ADF">
            <w:pPr>
              <w:rPr>
                <w:rFonts w:cs="Segoe UI"/>
                <w:sz w:val="18"/>
                <w:szCs w:val="18"/>
              </w:rPr>
            </w:pPr>
            <w:r w:rsidRPr="001D4998">
              <w:rPr>
                <w:rFonts w:cs="Segoe UI"/>
                <w:sz w:val="18"/>
                <w:szCs w:val="18"/>
              </w:rPr>
              <w:t xml:space="preserve">Statistikkennzeichen über Rückgriffsbemühung </w:t>
            </w:r>
            <w:r w:rsidR="009C2ADF" w:rsidRPr="001D4998">
              <w:rPr>
                <w:rFonts w:cs="Segoe UI"/>
                <w:sz w:val="18"/>
                <w:szCs w:val="18"/>
              </w:rPr>
              <w:t>beenden</w:t>
            </w:r>
            <w:r w:rsidR="00CD475C" w:rsidRPr="001D4998">
              <w:rPr>
                <w:rFonts w:cs="Segoe UI"/>
                <w:sz w:val="18"/>
                <w:szCs w:val="18"/>
              </w:rPr>
              <w:t>,</w:t>
            </w:r>
            <w:r w:rsidR="00CD475C" w:rsidRPr="001D4998">
              <w:rPr>
                <w:rFonts w:cs="Segoe UI"/>
                <w:sz w:val="18"/>
                <w:szCs w:val="18"/>
              </w:rPr>
              <w:br/>
              <w:t>bis-Datum =</w:t>
            </w:r>
            <w:r w:rsidR="009C2ADF" w:rsidRPr="001D4998">
              <w:rPr>
                <w:rFonts w:cs="Segoe UI"/>
                <w:sz w:val="18"/>
                <w:szCs w:val="18"/>
              </w:rPr>
              <w:t xml:space="preserve"> Zeitpunkt, bis zu dem </w:t>
            </w:r>
            <w:r w:rsidR="00CD475C" w:rsidRPr="001D4998">
              <w:rPr>
                <w:rFonts w:cs="Segoe UI"/>
                <w:sz w:val="18"/>
                <w:szCs w:val="18"/>
              </w:rPr>
              <w:t xml:space="preserve">nach § 7a UVG keine Beitreibung möglich </w:t>
            </w:r>
            <w:r w:rsidR="009C2ADF" w:rsidRPr="001D4998">
              <w:rPr>
                <w:rFonts w:cs="Segoe UI"/>
                <w:sz w:val="18"/>
                <w:szCs w:val="18"/>
              </w:rPr>
              <w:t>war</w:t>
            </w:r>
          </w:p>
        </w:tc>
      </w:tr>
      <w:tr w:rsidR="00CD475C" w:rsidRPr="001D4998" w:rsidTr="00E45F94">
        <w:tc>
          <w:tcPr>
            <w:tcW w:w="3397" w:type="dxa"/>
          </w:tcPr>
          <w:p w:rsidR="00CD475C" w:rsidRPr="001D4998" w:rsidRDefault="00CD475C" w:rsidP="00E45F94">
            <w:pPr>
              <w:rPr>
                <w:rFonts w:cs="Segoe UI"/>
                <w:sz w:val="18"/>
                <w:szCs w:val="18"/>
              </w:rPr>
            </w:pPr>
            <w:r w:rsidRPr="001D4998">
              <w:rPr>
                <w:rFonts w:cs="Segoe UI"/>
                <w:sz w:val="18"/>
                <w:szCs w:val="18"/>
              </w:rPr>
              <w:t>Forderung ggü. Pflichtigen wird unbefristet niedergeschlagen</w:t>
            </w:r>
          </w:p>
        </w:tc>
        <w:tc>
          <w:tcPr>
            <w:tcW w:w="6514" w:type="dxa"/>
          </w:tcPr>
          <w:p w:rsidR="00CD475C" w:rsidRPr="001D4998" w:rsidRDefault="00CD475C" w:rsidP="00CD475C">
            <w:pPr>
              <w:rPr>
                <w:rFonts w:cs="Segoe UI"/>
                <w:sz w:val="18"/>
                <w:szCs w:val="18"/>
              </w:rPr>
            </w:pPr>
            <w:r w:rsidRPr="001D4998">
              <w:rPr>
                <w:rFonts w:cs="Segoe UI"/>
                <w:sz w:val="18"/>
                <w:szCs w:val="18"/>
              </w:rPr>
              <w:t xml:space="preserve">Statistikkennzeichen über Rückgriffsbemühung erfassen, </w:t>
            </w:r>
          </w:p>
          <w:p w:rsidR="00CD475C" w:rsidRPr="001D4998" w:rsidRDefault="00CD475C" w:rsidP="00CD475C">
            <w:pPr>
              <w:rPr>
                <w:rFonts w:cs="Segoe UI"/>
                <w:sz w:val="18"/>
                <w:szCs w:val="18"/>
              </w:rPr>
            </w:pPr>
            <w:r w:rsidRPr="001D4998">
              <w:rPr>
                <w:rFonts w:cs="Segoe UI"/>
                <w:sz w:val="18"/>
                <w:szCs w:val="18"/>
              </w:rPr>
              <w:t>pro Kalenderjahr einmal</w:t>
            </w:r>
          </w:p>
          <w:p w:rsidR="00CD475C" w:rsidRPr="001D4998" w:rsidRDefault="00CD475C" w:rsidP="00CD475C">
            <w:pPr>
              <w:rPr>
                <w:rFonts w:cs="Segoe UI"/>
                <w:sz w:val="18"/>
                <w:szCs w:val="18"/>
              </w:rPr>
            </w:pPr>
            <w:r w:rsidRPr="001D4998">
              <w:rPr>
                <w:rFonts w:cs="Segoe UI"/>
                <w:sz w:val="18"/>
                <w:szCs w:val="18"/>
              </w:rPr>
              <w:t>von-/bis-Datum = Datum der unbefristeten Niederschlagung</w:t>
            </w:r>
          </w:p>
        </w:tc>
      </w:tr>
      <w:tr w:rsidR="00CD475C" w:rsidRPr="001D4998" w:rsidTr="00E45F94">
        <w:tc>
          <w:tcPr>
            <w:tcW w:w="3397" w:type="dxa"/>
          </w:tcPr>
          <w:p w:rsidR="00CD475C" w:rsidRPr="001D4998" w:rsidRDefault="00CD475C" w:rsidP="00CD475C">
            <w:pPr>
              <w:rPr>
                <w:rFonts w:cs="Segoe UI"/>
                <w:sz w:val="18"/>
                <w:szCs w:val="18"/>
              </w:rPr>
            </w:pPr>
            <w:r w:rsidRPr="001D4998">
              <w:rPr>
                <w:rFonts w:cs="Segoe UI"/>
                <w:sz w:val="18"/>
                <w:szCs w:val="18"/>
              </w:rPr>
              <w:t>Zahlungsvereinbarung mit dem Pflichtigen wird getroffen</w:t>
            </w:r>
          </w:p>
        </w:tc>
        <w:tc>
          <w:tcPr>
            <w:tcW w:w="6514" w:type="dxa"/>
          </w:tcPr>
          <w:p w:rsidR="00CD475C" w:rsidRPr="001D4998" w:rsidRDefault="00CD475C" w:rsidP="00E45F94">
            <w:pPr>
              <w:rPr>
                <w:rFonts w:cs="Segoe UI"/>
                <w:sz w:val="18"/>
                <w:szCs w:val="18"/>
              </w:rPr>
            </w:pPr>
            <w:r w:rsidRPr="001D4998">
              <w:rPr>
                <w:rFonts w:cs="Segoe UI"/>
                <w:sz w:val="18"/>
                <w:szCs w:val="18"/>
              </w:rPr>
              <w:t xml:space="preserve">Statistikkennzeichen über Rückgriffsbemühung erfassen, </w:t>
            </w:r>
          </w:p>
          <w:p w:rsidR="00CD475C" w:rsidRPr="001D4998" w:rsidRDefault="00CD475C" w:rsidP="009C2ADF">
            <w:pPr>
              <w:rPr>
                <w:rFonts w:cs="Segoe UI"/>
                <w:sz w:val="18"/>
                <w:szCs w:val="18"/>
              </w:rPr>
            </w:pPr>
            <w:r w:rsidRPr="001D4998">
              <w:rPr>
                <w:rFonts w:cs="Segoe UI"/>
                <w:sz w:val="18"/>
                <w:szCs w:val="18"/>
              </w:rPr>
              <w:t>von</w:t>
            </w:r>
            <w:r w:rsidR="009C2ADF" w:rsidRPr="001D4998">
              <w:rPr>
                <w:rFonts w:cs="Segoe UI"/>
                <w:sz w:val="18"/>
                <w:szCs w:val="18"/>
              </w:rPr>
              <w:t>-</w:t>
            </w:r>
            <w:r w:rsidRPr="001D4998">
              <w:rPr>
                <w:rFonts w:cs="Segoe UI"/>
                <w:sz w:val="18"/>
                <w:szCs w:val="18"/>
              </w:rPr>
              <w:t xml:space="preserve">Datum = </w:t>
            </w:r>
            <w:r w:rsidR="009C2ADF" w:rsidRPr="001D4998">
              <w:rPr>
                <w:rFonts w:cs="Segoe UI"/>
                <w:sz w:val="18"/>
                <w:szCs w:val="18"/>
              </w:rPr>
              <w:t>Beginn</w:t>
            </w:r>
            <w:r w:rsidRPr="001D4998">
              <w:rPr>
                <w:rFonts w:cs="Segoe UI"/>
                <w:sz w:val="18"/>
                <w:szCs w:val="18"/>
              </w:rPr>
              <w:t xml:space="preserve"> der Vereinbarung</w:t>
            </w:r>
          </w:p>
        </w:tc>
      </w:tr>
      <w:tr w:rsidR="009C2ADF" w:rsidRPr="001D4998" w:rsidTr="00E45F94">
        <w:tc>
          <w:tcPr>
            <w:tcW w:w="3397" w:type="dxa"/>
          </w:tcPr>
          <w:p w:rsidR="009C2ADF" w:rsidRPr="001D4998" w:rsidRDefault="009C2ADF" w:rsidP="009C2ADF">
            <w:pPr>
              <w:rPr>
                <w:rFonts w:cs="Segoe UI"/>
                <w:sz w:val="18"/>
                <w:szCs w:val="18"/>
              </w:rPr>
            </w:pPr>
            <w:r w:rsidRPr="001D4998">
              <w:rPr>
                <w:rFonts w:cs="Segoe UI"/>
                <w:sz w:val="18"/>
                <w:szCs w:val="18"/>
              </w:rPr>
              <w:t>Zahlungsvereinbarung mit dem Pflichtigen endet</w:t>
            </w:r>
          </w:p>
        </w:tc>
        <w:tc>
          <w:tcPr>
            <w:tcW w:w="6514" w:type="dxa"/>
          </w:tcPr>
          <w:p w:rsidR="009C2ADF" w:rsidRPr="001D4998" w:rsidRDefault="009C2ADF" w:rsidP="00E45F94">
            <w:pPr>
              <w:rPr>
                <w:rFonts w:cs="Segoe UI"/>
                <w:sz w:val="18"/>
                <w:szCs w:val="18"/>
              </w:rPr>
            </w:pPr>
            <w:r w:rsidRPr="001D4998">
              <w:rPr>
                <w:rFonts w:cs="Segoe UI"/>
                <w:sz w:val="18"/>
                <w:szCs w:val="18"/>
              </w:rPr>
              <w:t xml:space="preserve">Statistikkennzeichen über Rückgriffsbemühung beenden, </w:t>
            </w:r>
          </w:p>
          <w:p w:rsidR="009C2ADF" w:rsidRPr="001D4998" w:rsidRDefault="009C2ADF" w:rsidP="009C2ADF">
            <w:pPr>
              <w:rPr>
                <w:rFonts w:cs="Segoe UI"/>
                <w:sz w:val="18"/>
                <w:szCs w:val="18"/>
              </w:rPr>
            </w:pPr>
            <w:r w:rsidRPr="001D4998">
              <w:rPr>
                <w:rFonts w:cs="Segoe UI"/>
                <w:sz w:val="18"/>
                <w:szCs w:val="18"/>
              </w:rPr>
              <w:t>bis-Datum = Ende der Vereinbarung</w:t>
            </w:r>
          </w:p>
        </w:tc>
      </w:tr>
    </w:tbl>
    <w:p w:rsidR="00586E38" w:rsidRDefault="00586E38" w:rsidP="00700F2B"/>
    <w:p w:rsidR="00700F2B" w:rsidRDefault="00700F2B" w:rsidP="00700F2B"/>
    <w:sectPr w:rsidR="00700F2B" w:rsidSect="00746CA7">
      <w:footerReference w:type="default" r:id="rId28"/>
      <w:footerReference w:type="first" r:id="rId29"/>
      <w:pgSz w:w="11906" w:h="16838" w:code="9"/>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B6" w:rsidRDefault="000126B6">
      <w:r>
        <w:separator/>
      </w:r>
    </w:p>
  </w:endnote>
  <w:endnote w:type="continuationSeparator" w:id="0">
    <w:p w:rsidR="000126B6" w:rsidRDefault="0001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CA3" w:rsidRDefault="00456CA3">
    <w:pPr>
      <w:pStyle w:val="Fuzeile"/>
      <w:rPr>
        <w:szCs w:val="16"/>
      </w:rPr>
    </w:pPr>
  </w:p>
  <w:p w:rsidR="00456CA3" w:rsidRDefault="00456CA3">
    <w:pPr>
      <w:pStyle w:val="Fuzeile"/>
      <w:rPr>
        <w:szCs w:val="16"/>
      </w:rPr>
    </w:pPr>
  </w:p>
  <w:p w:rsidR="00456CA3" w:rsidRPr="000D0770" w:rsidRDefault="00456CA3">
    <w:pPr>
      <w:pStyle w:val="Fuzeile"/>
      <w:rPr>
        <w:szCs w:val="16"/>
      </w:rPr>
    </w:pPr>
    <w:r w:rsidRPr="000D0770">
      <w:rPr>
        <w:szCs w:val="16"/>
      </w:rPr>
      <w:tab/>
    </w:r>
    <w:r w:rsidRPr="000D0770">
      <w:rPr>
        <w:szCs w:val="16"/>
      </w:rPr>
      <w:tab/>
      <w:t xml:space="preserve">Seite </w:t>
    </w:r>
    <w:r w:rsidRPr="000D0770">
      <w:rPr>
        <w:rStyle w:val="Seitenzahl"/>
        <w:szCs w:val="16"/>
      </w:rPr>
      <w:fldChar w:fldCharType="begin"/>
    </w:r>
    <w:r w:rsidRPr="000D0770">
      <w:rPr>
        <w:rStyle w:val="Seitenzahl"/>
        <w:szCs w:val="16"/>
      </w:rPr>
      <w:instrText xml:space="preserve"> PAGE </w:instrText>
    </w:r>
    <w:r w:rsidRPr="000D0770">
      <w:rPr>
        <w:rStyle w:val="Seitenzahl"/>
        <w:szCs w:val="16"/>
      </w:rPr>
      <w:fldChar w:fldCharType="separate"/>
    </w:r>
    <w:r w:rsidR="001F4E74">
      <w:rPr>
        <w:rStyle w:val="Seitenzahl"/>
        <w:noProof/>
        <w:szCs w:val="16"/>
      </w:rPr>
      <w:t>13</w:t>
    </w:r>
    <w:r w:rsidRPr="000D0770">
      <w:rPr>
        <w:rStyle w:val="Seitenzah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CA3" w:rsidRDefault="00456CA3" w:rsidP="000D0770">
    <w:pPr>
      <w:pStyle w:val="Fuzeile"/>
      <w:rPr>
        <w:szCs w:val="16"/>
      </w:rPr>
    </w:pPr>
  </w:p>
  <w:p w:rsidR="00456CA3" w:rsidRPr="000D0770" w:rsidRDefault="00456CA3" w:rsidP="000D0770">
    <w:pPr>
      <w:pStyle w:val="Fuzeile"/>
      <w:rPr>
        <w:szCs w:val="16"/>
      </w:rPr>
    </w:pPr>
    <w:r w:rsidRPr="000D0770">
      <w:rPr>
        <w:szCs w:val="16"/>
      </w:rPr>
      <w:fldChar w:fldCharType="begin"/>
    </w:r>
    <w:r w:rsidRPr="000D0770">
      <w:rPr>
        <w:szCs w:val="16"/>
      </w:rPr>
      <w:instrText xml:space="preserve"> FILENAME   \* MERGEFORMAT </w:instrText>
    </w:r>
    <w:r w:rsidRPr="000D0770">
      <w:rPr>
        <w:szCs w:val="16"/>
      </w:rPr>
      <w:fldChar w:fldCharType="separate"/>
    </w:r>
    <w:r>
      <w:rPr>
        <w:noProof/>
        <w:szCs w:val="16"/>
      </w:rPr>
      <w:t>Erfassungsanleitung UVG-Statistik.docx</w:t>
    </w:r>
    <w:r w:rsidRPr="000D0770">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B6" w:rsidRDefault="000126B6">
      <w:r>
        <w:separator/>
      </w:r>
    </w:p>
  </w:footnote>
  <w:footnote w:type="continuationSeparator" w:id="0">
    <w:p w:rsidR="000126B6" w:rsidRDefault="00012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22AF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C6C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1659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C8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42EE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BE90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7CB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3A8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5ED4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C8A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1A79C4"/>
    <w:multiLevelType w:val="hybridMultilevel"/>
    <w:tmpl w:val="73562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1C6FF3"/>
    <w:multiLevelType w:val="hybridMultilevel"/>
    <w:tmpl w:val="25246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CF3640"/>
    <w:multiLevelType w:val="hybridMultilevel"/>
    <w:tmpl w:val="E18E9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9443B0"/>
    <w:multiLevelType w:val="hybridMultilevel"/>
    <w:tmpl w:val="FE361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EA4D68"/>
    <w:multiLevelType w:val="hybridMultilevel"/>
    <w:tmpl w:val="B17EC4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1107D66"/>
    <w:multiLevelType w:val="hybridMultilevel"/>
    <w:tmpl w:val="F2D0D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4D5E90"/>
    <w:multiLevelType w:val="hybridMultilevel"/>
    <w:tmpl w:val="28802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B142A3"/>
    <w:multiLevelType w:val="hybridMultilevel"/>
    <w:tmpl w:val="5BE6F6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13"/>
  </w:num>
  <w:num w:numId="14">
    <w:abstractNumId w:val="10"/>
  </w:num>
  <w:num w:numId="15">
    <w:abstractNumId w:val="14"/>
  </w:num>
  <w:num w:numId="16">
    <w:abstractNumId w:val="1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045"/>
    <w:rsid w:val="000126B6"/>
    <w:rsid w:val="00015A73"/>
    <w:rsid w:val="0002253C"/>
    <w:rsid w:val="00023B76"/>
    <w:rsid w:val="000243E8"/>
    <w:rsid w:val="00036220"/>
    <w:rsid w:val="00037BC2"/>
    <w:rsid w:val="00043D2A"/>
    <w:rsid w:val="00046072"/>
    <w:rsid w:val="00046BC3"/>
    <w:rsid w:val="00047316"/>
    <w:rsid w:val="00050027"/>
    <w:rsid w:val="00054555"/>
    <w:rsid w:val="00056C7F"/>
    <w:rsid w:val="000615A8"/>
    <w:rsid w:val="00066E14"/>
    <w:rsid w:val="00067A7D"/>
    <w:rsid w:val="000715D8"/>
    <w:rsid w:val="00074361"/>
    <w:rsid w:val="000758E7"/>
    <w:rsid w:val="00080395"/>
    <w:rsid w:val="000820EB"/>
    <w:rsid w:val="000939A3"/>
    <w:rsid w:val="0009408D"/>
    <w:rsid w:val="000A71C9"/>
    <w:rsid w:val="000A7261"/>
    <w:rsid w:val="000B5CD7"/>
    <w:rsid w:val="000C2DA8"/>
    <w:rsid w:val="000C4C09"/>
    <w:rsid w:val="000D0770"/>
    <w:rsid w:val="000D1269"/>
    <w:rsid w:val="000D779A"/>
    <w:rsid w:val="000E258E"/>
    <w:rsid w:val="00104DDA"/>
    <w:rsid w:val="00111DF9"/>
    <w:rsid w:val="001158CF"/>
    <w:rsid w:val="0011734B"/>
    <w:rsid w:val="0012074C"/>
    <w:rsid w:val="00121DDA"/>
    <w:rsid w:val="0012691C"/>
    <w:rsid w:val="00141128"/>
    <w:rsid w:val="00170857"/>
    <w:rsid w:val="00175671"/>
    <w:rsid w:val="00175B77"/>
    <w:rsid w:val="001A07A5"/>
    <w:rsid w:val="001B7208"/>
    <w:rsid w:val="001C1CCD"/>
    <w:rsid w:val="001C2355"/>
    <w:rsid w:val="001C6E59"/>
    <w:rsid w:val="001D4998"/>
    <w:rsid w:val="001F0C13"/>
    <w:rsid w:val="001F4E74"/>
    <w:rsid w:val="001F5A74"/>
    <w:rsid w:val="00205F36"/>
    <w:rsid w:val="002330CF"/>
    <w:rsid w:val="00235DBC"/>
    <w:rsid w:val="00256242"/>
    <w:rsid w:val="00265380"/>
    <w:rsid w:val="002703B5"/>
    <w:rsid w:val="002716CC"/>
    <w:rsid w:val="00276277"/>
    <w:rsid w:val="00280160"/>
    <w:rsid w:val="002809EF"/>
    <w:rsid w:val="00297DE1"/>
    <w:rsid w:val="002B78B3"/>
    <w:rsid w:val="002D1F74"/>
    <w:rsid w:val="002D5B36"/>
    <w:rsid w:val="002E515C"/>
    <w:rsid w:val="00300DF5"/>
    <w:rsid w:val="0030368E"/>
    <w:rsid w:val="0030520E"/>
    <w:rsid w:val="0032281D"/>
    <w:rsid w:val="00323837"/>
    <w:rsid w:val="0032400D"/>
    <w:rsid w:val="0033073D"/>
    <w:rsid w:val="00342C5C"/>
    <w:rsid w:val="00350782"/>
    <w:rsid w:val="0035366A"/>
    <w:rsid w:val="00355B13"/>
    <w:rsid w:val="00364AD4"/>
    <w:rsid w:val="00377159"/>
    <w:rsid w:val="00387427"/>
    <w:rsid w:val="003921E7"/>
    <w:rsid w:val="003B1A87"/>
    <w:rsid w:val="003B77E2"/>
    <w:rsid w:val="003D5790"/>
    <w:rsid w:val="003E4770"/>
    <w:rsid w:val="003E6A55"/>
    <w:rsid w:val="00400539"/>
    <w:rsid w:val="00412A46"/>
    <w:rsid w:val="00413C18"/>
    <w:rsid w:val="00414C4B"/>
    <w:rsid w:val="00415402"/>
    <w:rsid w:val="00433691"/>
    <w:rsid w:val="00433E49"/>
    <w:rsid w:val="0045401E"/>
    <w:rsid w:val="00456CA3"/>
    <w:rsid w:val="00461A4C"/>
    <w:rsid w:val="004641DE"/>
    <w:rsid w:val="0047228A"/>
    <w:rsid w:val="0047422A"/>
    <w:rsid w:val="004A320D"/>
    <w:rsid w:val="004A51B9"/>
    <w:rsid w:val="004B3B75"/>
    <w:rsid w:val="004B3E88"/>
    <w:rsid w:val="004B55F6"/>
    <w:rsid w:val="004B603B"/>
    <w:rsid w:val="004B68BA"/>
    <w:rsid w:val="004C6BF1"/>
    <w:rsid w:val="004D737B"/>
    <w:rsid w:val="004E2607"/>
    <w:rsid w:val="004E3045"/>
    <w:rsid w:val="004E6453"/>
    <w:rsid w:val="004F0302"/>
    <w:rsid w:val="004F1D0F"/>
    <w:rsid w:val="004F4A35"/>
    <w:rsid w:val="00500585"/>
    <w:rsid w:val="00502FDC"/>
    <w:rsid w:val="00506EDF"/>
    <w:rsid w:val="0051303E"/>
    <w:rsid w:val="0054248E"/>
    <w:rsid w:val="00547380"/>
    <w:rsid w:val="00551A20"/>
    <w:rsid w:val="0055657A"/>
    <w:rsid w:val="00556648"/>
    <w:rsid w:val="0055770A"/>
    <w:rsid w:val="00564BDD"/>
    <w:rsid w:val="00566AA0"/>
    <w:rsid w:val="00570202"/>
    <w:rsid w:val="00586BC8"/>
    <w:rsid w:val="00586E38"/>
    <w:rsid w:val="005924C1"/>
    <w:rsid w:val="005A65FF"/>
    <w:rsid w:val="005B1891"/>
    <w:rsid w:val="005B5576"/>
    <w:rsid w:val="005B7A01"/>
    <w:rsid w:val="005C6417"/>
    <w:rsid w:val="005C6EE2"/>
    <w:rsid w:val="005D178B"/>
    <w:rsid w:val="005D565E"/>
    <w:rsid w:val="005D74D3"/>
    <w:rsid w:val="00611847"/>
    <w:rsid w:val="00617164"/>
    <w:rsid w:val="00631340"/>
    <w:rsid w:val="00636103"/>
    <w:rsid w:val="0066045F"/>
    <w:rsid w:val="00660AAB"/>
    <w:rsid w:val="00663ECD"/>
    <w:rsid w:val="00665933"/>
    <w:rsid w:val="00674F8D"/>
    <w:rsid w:val="006765EB"/>
    <w:rsid w:val="00683C2B"/>
    <w:rsid w:val="00684588"/>
    <w:rsid w:val="00691A7A"/>
    <w:rsid w:val="006C2234"/>
    <w:rsid w:val="006C7FDB"/>
    <w:rsid w:val="006D3F30"/>
    <w:rsid w:val="006E05F4"/>
    <w:rsid w:val="006E0956"/>
    <w:rsid w:val="006E3A3D"/>
    <w:rsid w:val="006E5A11"/>
    <w:rsid w:val="00700F2B"/>
    <w:rsid w:val="00702C1B"/>
    <w:rsid w:val="00712B0B"/>
    <w:rsid w:val="00726E1A"/>
    <w:rsid w:val="00727566"/>
    <w:rsid w:val="00730F29"/>
    <w:rsid w:val="00732E16"/>
    <w:rsid w:val="007352DB"/>
    <w:rsid w:val="00746CA7"/>
    <w:rsid w:val="007523AC"/>
    <w:rsid w:val="00755BB6"/>
    <w:rsid w:val="007603FF"/>
    <w:rsid w:val="00761386"/>
    <w:rsid w:val="007762F6"/>
    <w:rsid w:val="007878A6"/>
    <w:rsid w:val="007A27DE"/>
    <w:rsid w:val="007A316A"/>
    <w:rsid w:val="007C35C2"/>
    <w:rsid w:val="007C3ECC"/>
    <w:rsid w:val="007C54C5"/>
    <w:rsid w:val="007C75FA"/>
    <w:rsid w:val="007D4C8C"/>
    <w:rsid w:val="007E218E"/>
    <w:rsid w:val="00801064"/>
    <w:rsid w:val="00803B2D"/>
    <w:rsid w:val="00813793"/>
    <w:rsid w:val="00814CB4"/>
    <w:rsid w:val="00850451"/>
    <w:rsid w:val="008534F1"/>
    <w:rsid w:val="0087732E"/>
    <w:rsid w:val="00884FEC"/>
    <w:rsid w:val="0088664E"/>
    <w:rsid w:val="00887B0A"/>
    <w:rsid w:val="008919C9"/>
    <w:rsid w:val="008938F0"/>
    <w:rsid w:val="00896F6D"/>
    <w:rsid w:val="008A5283"/>
    <w:rsid w:val="008A7723"/>
    <w:rsid w:val="008C34C4"/>
    <w:rsid w:val="008C6D52"/>
    <w:rsid w:val="008D736C"/>
    <w:rsid w:val="008E2417"/>
    <w:rsid w:val="008E4362"/>
    <w:rsid w:val="008F4267"/>
    <w:rsid w:val="00900F51"/>
    <w:rsid w:val="00901C93"/>
    <w:rsid w:val="009136CF"/>
    <w:rsid w:val="00917267"/>
    <w:rsid w:val="009247BC"/>
    <w:rsid w:val="00932A11"/>
    <w:rsid w:val="00941D4E"/>
    <w:rsid w:val="00945947"/>
    <w:rsid w:val="00951328"/>
    <w:rsid w:val="00951D70"/>
    <w:rsid w:val="0095382C"/>
    <w:rsid w:val="00961DE0"/>
    <w:rsid w:val="00965CE4"/>
    <w:rsid w:val="00970875"/>
    <w:rsid w:val="009719EF"/>
    <w:rsid w:val="0097246D"/>
    <w:rsid w:val="009A3171"/>
    <w:rsid w:val="009A5565"/>
    <w:rsid w:val="009A7312"/>
    <w:rsid w:val="009A77CD"/>
    <w:rsid w:val="009C0B28"/>
    <w:rsid w:val="009C1FD3"/>
    <w:rsid w:val="009C2482"/>
    <w:rsid w:val="009C2ADF"/>
    <w:rsid w:val="009C3BF6"/>
    <w:rsid w:val="009C5741"/>
    <w:rsid w:val="009D039E"/>
    <w:rsid w:val="009D5A3F"/>
    <w:rsid w:val="009E17B7"/>
    <w:rsid w:val="009E1A93"/>
    <w:rsid w:val="009E356D"/>
    <w:rsid w:val="009E49B7"/>
    <w:rsid w:val="009E579B"/>
    <w:rsid w:val="009E6933"/>
    <w:rsid w:val="009E7D30"/>
    <w:rsid w:val="009F7661"/>
    <w:rsid w:val="00A03547"/>
    <w:rsid w:val="00A06722"/>
    <w:rsid w:val="00A0724B"/>
    <w:rsid w:val="00A32E23"/>
    <w:rsid w:val="00A44F53"/>
    <w:rsid w:val="00A522A7"/>
    <w:rsid w:val="00A70B4E"/>
    <w:rsid w:val="00A7258A"/>
    <w:rsid w:val="00A855EE"/>
    <w:rsid w:val="00A877BE"/>
    <w:rsid w:val="00AA2BB0"/>
    <w:rsid w:val="00AB2558"/>
    <w:rsid w:val="00AD428D"/>
    <w:rsid w:val="00AD648C"/>
    <w:rsid w:val="00AE024E"/>
    <w:rsid w:val="00AF02F0"/>
    <w:rsid w:val="00B02754"/>
    <w:rsid w:val="00B07C16"/>
    <w:rsid w:val="00B4317A"/>
    <w:rsid w:val="00B44941"/>
    <w:rsid w:val="00BA4B82"/>
    <w:rsid w:val="00BB3339"/>
    <w:rsid w:val="00BC210B"/>
    <w:rsid w:val="00BC3A00"/>
    <w:rsid w:val="00BD75B5"/>
    <w:rsid w:val="00BF3BF3"/>
    <w:rsid w:val="00C10A9A"/>
    <w:rsid w:val="00C26079"/>
    <w:rsid w:val="00C40E79"/>
    <w:rsid w:val="00C44877"/>
    <w:rsid w:val="00C50CAF"/>
    <w:rsid w:val="00C5461B"/>
    <w:rsid w:val="00C65C34"/>
    <w:rsid w:val="00C76B02"/>
    <w:rsid w:val="00C80320"/>
    <w:rsid w:val="00C87E32"/>
    <w:rsid w:val="00C92782"/>
    <w:rsid w:val="00C96BBD"/>
    <w:rsid w:val="00CB6BE3"/>
    <w:rsid w:val="00CB73D2"/>
    <w:rsid w:val="00CD0FCF"/>
    <w:rsid w:val="00CD475C"/>
    <w:rsid w:val="00CE0137"/>
    <w:rsid w:val="00CE083B"/>
    <w:rsid w:val="00CE5439"/>
    <w:rsid w:val="00D061CC"/>
    <w:rsid w:val="00D5067D"/>
    <w:rsid w:val="00D50871"/>
    <w:rsid w:val="00D65FEC"/>
    <w:rsid w:val="00D812E9"/>
    <w:rsid w:val="00D83AFB"/>
    <w:rsid w:val="00D859FF"/>
    <w:rsid w:val="00D93F01"/>
    <w:rsid w:val="00D95492"/>
    <w:rsid w:val="00DB1281"/>
    <w:rsid w:val="00DB5A80"/>
    <w:rsid w:val="00DB63C0"/>
    <w:rsid w:val="00DB6A15"/>
    <w:rsid w:val="00DC093F"/>
    <w:rsid w:val="00DC109A"/>
    <w:rsid w:val="00DE05CE"/>
    <w:rsid w:val="00DE4B6A"/>
    <w:rsid w:val="00DF3A60"/>
    <w:rsid w:val="00DF427E"/>
    <w:rsid w:val="00E0145E"/>
    <w:rsid w:val="00E13D8E"/>
    <w:rsid w:val="00E277CF"/>
    <w:rsid w:val="00E403B7"/>
    <w:rsid w:val="00E43BE4"/>
    <w:rsid w:val="00E64152"/>
    <w:rsid w:val="00E672A4"/>
    <w:rsid w:val="00E825EE"/>
    <w:rsid w:val="00E901AD"/>
    <w:rsid w:val="00EA0292"/>
    <w:rsid w:val="00EA5431"/>
    <w:rsid w:val="00EA7002"/>
    <w:rsid w:val="00EB0312"/>
    <w:rsid w:val="00EB522B"/>
    <w:rsid w:val="00EC2BE0"/>
    <w:rsid w:val="00ED3C48"/>
    <w:rsid w:val="00EF3984"/>
    <w:rsid w:val="00F04405"/>
    <w:rsid w:val="00F0485D"/>
    <w:rsid w:val="00F07111"/>
    <w:rsid w:val="00F17DDF"/>
    <w:rsid w:val="00F2043E"/>
    <w:rsid w:val="00F204C9"/>
    <w:rsid w:val="00F22B74"/>
    <w:rsid w:val="00F23C5C"/>
    <w:rsid w:val="00F32483"/>
    <w:rsid w:val="00F42206"/>
    <w:rsid w:val="00F4341A"/>
    <w:rsid w:val="00F47524"/>
    <w:rsid w:val="00F54D5D"/>
    <w:rsid w:val="00F65A8A"/>
    <w:rsid w:val="00F74430"/>
    <w:rsid w:val="00F82160"/>
    <w:rsid w:val="00F861E6"/>
    <w:rsid w:val="00F90978"/>
    <w:rsid w:val="00F96045"/>
    <w:rsid w:val="00FA1F96"/>
    <w:rsid w:val="00FA2460"/>
    <w:rsid w:val="00FB7331"/>
    <w:rsid w:val="00FC04A7"/>
    <w:rsid w:val="00FC0B83"/>
    <w:rsid w:val="00FE0287"/>
    <w:rsid w:val="00FE18B7"/>
    <w:rsid w:val="00FE7E36"/>
    <w:rsid w:val="00FF2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F914D"/>
  <w15:docId w15:val="{EFE23564-010B-4435-982B-61E5015B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93F01"/>
    <w:pPr>
      <w:spacing w:line="264" w:lineRule="auto"/>
    </w:pPr>
    <w:rPr>
      <w:rFonts w:ascii="Segoe UI" w:hAnsi="Segoe UI"/>
      <w:sz w:val="22"/>
    </w:rPr>
  </w:style>
  <w:style w:type="paragraph" w:styleId="berschrift1">
    <w:name w:val="heading 1"/>
    <w:basedOn w:val="Standard"/>
    <w:next w:val="Standard"/>
    <w:qFormat/>
    <w:rsid w:val="00046072"/>
    <w:pPr>
      <w:keepNext/>
      <w:spacing w:after="240"/>
      <w:outlineLvl w:val="0"/>
    </w:pPr>
    <w:rPr>
      <w:bCs/>
      <w:color w:val="1F497D" w:themeColor="text2"/>
      <w:kern w:val="32"/>
      <w:sz w:val="28"/>
      <w:szCs w:val="32"/>
    </w:rPr>
  </w:style>
  <w:style w:type="paragraph" w:styleId="berschrift2">
    <w:name w:val="heading 2"/>
    <w:basedOn w:val="Standard"/>
    <w:next w:val="Standard"/>
    <w:qFormat/>
    <w:rsid w:val="00046072"/>
    <w:pPr>
      <w:keepNext/>
      <w:spacing w:after="240"/>
      <w:outlineLvl w:val="1"/>
    </w:pPr>
    <w:rPr>
      <w:bCs/>
      <w:iCs/>
      <w:color w:val="1F497D" w:themeColor="text2"/>
      <w:sz w:val="24"/>
      <w:szCs w:val="28"/>
    </w:rPr>
  </w:style>
  <w:style w:type="paragraph" w:styleId="berschrift3">
    <w:name w:val="heading 3"/>
    <w:basedOn w:val="Standard"/>
    <w:next w:val="Standard"/>
    <w:qFormat/>
    <w:rsid w:val="001C1CCD"/>
    <w:pPr>
      <w:keepNext/>
      <w:spacing w:after="240"/>
      <w:outlineLvl w:val="2"/>
    </w:pPr>
    <w:rPr>
      <w:b/>
      <w:bCs/>
      <w:sz w:val="24"/>
      <w:szCs w:val="26"/>
    </w:rPr>
  </w:style>
  <w:style w:type="paragraph" w:styleId="berschrift4">
    <w:name w:val="heading 4"/>
    <w:basedOn w:val="Standard"/>
    <w:next w:val="Standard"/>
    <w:qFormat/>
    <w:rsid w:val="001C1CCD"/>
    <w:pPr>
      <w:keepNext/>
      <w:spacing w:after="240"/>
      <w:outlineLvl w:val="3"/>
    </w:pPr>
    <w:rPr>
      <w:bCs/>
      <w:color w:val="000000"/>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C2355"/>
    <w:pPr>
      <w:tabs>
        <w:tab w:val="left" w:pos="480"/>
        <w:tab w:val="right" w:leader="dot" w:pos="9344"/>
      </w:tabs>
      <w:spacing w:after="240"/>
    </w:pPr>
    <w:rPr>
      <w:noProof/>
      <w:sz w:val="20"/>
    </w:rPr>
  </w:style>
  <w:style w:type="paragraph" w:styleId="Index1">
    <w:name w:val="index 1"/>
    <w:basedOn w:val="Standard"/>
    <w:next w:val="Standard"/>
    <w:semiHidden/>
    <w:rsid w:val="001C2355"/>
    <w:pPr>
      <w:tabs>
        <w:tab w:val="right" w:leader="dot" w:pos="4307"/>
      </w:tabs>
      <w:ind w:left="220" w:hanging="220"/>
    </w:pPr>
    <w:rPr>
      <w:rFonts w:cs="Arial"/>
      <w:noProof/>
      <w:sz w:val="18"/>
    </w:rPr>
  </w:style>
  <w:style w:type="paragraph" w:styleId="Kopfzeile">
    <w:name w:val="header"/>
    <w:basedOn w:val="Standard"/>
    <w:rsid w:val="00712B0B"/>
    <w:pPr>
      <w:tabs>
        <w:tab w:val="center" w:pos="4536"/>
        <w:tab w:val="right" w:pos="9072"/>
      </w:tabs>
    </w:pPr>
    <w:rPr>
      <w:sz w:val="16"/>
    </w:rPr>
  </w:style>
  <w:style w:type="paragraph" w:styleId="Fuzeile">
    <w:name w:val="footer"/>
    <w:basedOn w:val="Standard"/>
    <w:rsid w:val="00712B0B"/>
    <w:pPr>
      <w:tabs>
        <w:tab w:val="center" w:pos="4536"/>
        <w:tab w:val="right" w:pos="9072"/>
      </w:tabs>
    </w:pPr>
    <w:rPr>
      <w:sz w:val="16"/>
    </w:rPr>
  </w:style>
  <w:style w:type="character" w:styleId="Seitenzahl">
    <w:name w:val="page number"/>
    <w:basedOn w:val="Absatz-Standardschriftart"/>
    <w:rsid w:val="00712B0B"/>
    <w:rPr>
      <w:rFonts w:ascii="Arial" w:hAnsi="Arial"/>
      <w:sz w:val="16"/>
    </w:rPr>
  </w:style>
  <w:style w:type="table" w:styleId="Tabellenraster">
    <w:name w:val="Table Grid"/>
    <w:basedOn w:val="NormaleTabelle"/>
    <w:rsid w:val="00F96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046072"/>
    <w:pPr>
      <w:pBdr>
        <w:bottom w:val="single" w:sz="8" w:space="4" w:color="4F81BD" w:themeColor="accent1"/>
      </w:pBdr>
      <w:spacing w:after="300" w:line="240" w:lineRule="auto"/>
      <w:contextualSpacing/>
    </w:pPr>
    <w:rPr>
      <w:rFonts w:ascii="Segoe UI Light" w:eastAsiaTheme="majorEastAsia" w:hAnsi="Segoe UI Light" w:cstheme="majorBidi"/>
      <w:color w:val="1F497D" w:themeColor="text2"/>
      <w:spacing w:val="5"/>
      <w:kern w:val="28"/>
      <w:sz w:val="52"/>
      <w:szCs w:val="52"/>
    </w:rPr>
  </w:style>
  <w:style w:type="character" w:customStyle="1" w:styleId="TitelZchn">
    <w:name w:val="Titel Zchn"/>
    <w:basedOn w:val="Absatz-Standardschriftart"/>
    <w:link w:val="Titel"/>
    <w:rsid w:val="00046072"/>
    <w:rPr>
      <w:rFonts w:ascii="Segoe UI Light" w:eastAsiaTheme="majorEastAsia" w:hAnsi="Segoe UI Light" w:cstheme="majorBidi"/>
      <w:color w:val="1F497D" w:themeColor="text2"/>
      <w:spacing w:val="5"/>
      <w:kern w:val="28"/>
      <w:sz w:val="52"/>
      <w:szCs w:val="52"/>
    </w:rPr>
  </w:style>
  <w:style w:type="paragraph" w:styleId="Listenabsatz">
    <w:name w:val="List Paragraph"/>
    <w:basedOn w:val="Standard"/>
    <w:uiPriority w:val="34"/>
    <w:qFormat/>
    <w:rsid w:val="000D779A"/>
    <w:pPr>
      <w:spacing w:after="120"/>
      <w:ind w:left="720"/>
    </w:pPr>
  </w:style>
  <w:style w:type="paragraph" w:customStyle="1" w:styleId="TextFlietext">
    <w:name w:val="Text (Fließtext)"/>
    <w:basedOn w:val="Standard"/>
    <w:link w:val="TextFlietextZchn"/>
    <w:qFormat/>
    <w:rsid w:val="00377159"/>
    <w:pPr>
      <w:spacing w:after="120" w:line="340" w:lineRule="atLeast"/>
    </w:pPr>
    <w:rPr>
      <w:color w:val="191919"/>
      <w:szCs w:val="22"/>
      <w:lang w:val="x-none" w:eastAsia="x-none"/>
    </w:rPr>
  </w:style>
  <w:style w:type="character" w:customStyle="1" w:styleId="TextFlietextZchn">
    <w:name w:val="Text (Fließtext) Zchn"/>
    <w:link w:val="TextFlietext"/>
    <w:rsid w:val="00377159"/>
    <w:rPr>
      <w:rFonts w:ascii="Arial" w:hAnsi="Arial"/>
      <w:color w:val="191919"/>
      <w:sz w:val="22"/>
      <w:szCs w:val="22"/>
      <w:lang w:val="x-none" w:eastAsia="x-none"/>
    </w:rPr>
  </w:style>
  <w:style w:type="paragraph" w:styleId="Sprechblasentext">
    <w:name w:val="Balloon Text"/>
    <w:basedOn w:val="Standard"/>
    <w:link w:val="SprechblasentextZchn"/>
    <w:rsid w:val="000820E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82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89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2510</Words>
  <Characters>15815</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Landratsamt Main-Taunus-Kreis</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Uwe Weidner</dc:creator>
  <cp:lastModifiedBy>Uwe Weidner</cp:lastModifiedBy>
  <cp:revision>43</cp:revision>
  <dcterms:created xsi:type="dcterms:W3CDTF">2018-02-06T10:43:00Z</dcterms:created>
  <dcterms:modified xsi:type="dcterms:W3CDTF">2019-02-21T14:00:00Z</dcterms:modified>
</cp:coreProperties>
</file>